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6F0" w:rsidRPr="003F29A6" w:rsidRDefault="003F29A6" w:rsidP="00914587">
      <w:pPr>
        <w:autoSpaceDE w:val="0"/>
        <w:autoSpaceDN w:val="0"/>
        <w:adjustRightInd w:val="0"/>
        <w:spacing w:after="120" w:line="240" w:lineRule="auto"/>
        <w:ind w:firstLine="708"/>
        <w:jc w:val="both"/>
        <w:rPr>
          <w:b/>
          <w:color w:val="000000"/>
          <w:lang w:val="ru-RU"/>
        </w:rPr>
      </w:pPr>
      <w:bookmarkStart w:id="0" w:name="_GoBack"/>
      <w:bookmarkEnd w:id="0"/>
      <w:r>
        <w:rPr>
          <w:b/>
          <w:color w:val="000000"/>
          <w:lang w:val="ru-RU"/>
        </w:rPr>
        <w:t>Общая информация</w:t>
      </w:r>
    </w:p>
    <w:p w:rsidR="00574234" w:rsidRDefault="00574234" w:rsidP="00914587">
      <w:pPr>
        <w:autoSpaceDE w:val="0"/>
        <w:autoSpaceDN w:val="0"/>
        <w:adjustRightInd w:val="0"/>
        <w:spacing w:after="120" w:line="240" w:lineRule="auto"/>
        <w:ind w:firstLine="708"/>
        <w:jc w:val="both"/>
        <w:rPr>
          <w:color w:val="000000"/>
          <w:lang w:val="ru-RU"/>
        </w:rPr>
      </w:pPr>
      <w:r w:rsidRPr="00574234">
        <w:rPr>
          <w:color w:val="000000"/>
          <w:lang w:val="ru-RU"/>
        </w:rPr>
        <w:t xml:space="preserve">Магистерская Программа "Интегрированное управление водными ресурсами в </w:t>
      </w:r>
      <w:r w:rsidR="004A33C6" w:rsidRPr="00574234">
        <w:rPr>
          <w:color w:val="000000"/>
          <w:lang w:val="ru-RU"/>
        </w:rPr>
        <w:t>Центральной</w:t>
      </w:r>
      <w:r w:rsidRPr="00574234">
        <w:rPr>
          <w:color w:val="000000"/>
          <w:lang w:val="ru-RU"/>
        </w:rPr>
        <w:t xml:space="preserve"> Азии" (ИУВР </w:t>
      </w:r>
      <w:r w:rsidRPr="00574234">
        <w:rPr>
          <w:color w:val="000000"/>
          <w:lang w:val="en-US"/>
        </w:rPr>
        <w:t>MA</w:t>
      </w:r>
      <w:r w:rsidRPr="00574234">
        <w:rPr>
          <w:color w:val="000000"/>
          <w:lang w:val="ru-RU"/>
        </w:rPr>
        <w:t xml:space="preserve">) в Казахстанско-Немецком Университете (КНУ) был создан в 2011 году как компонент наращивания потенциала в рамках «Водной инициативы для Центральной Азии» Министерства иностранных дел Германии. С тех пор 35 студентов были приняты на </w:t>
      </w:r>
      <w:r w:rsidR="004A33C6" w:rsidRPr="00574234">
        <w:rPr>
          <w:color w:val="000000"/>
          <w:lang w:val="ru-RU"/>
        </w:rPr>
        <w:t>обучение</w:t>
      </w:r>
      <w:r w:rsidRPr="00574234">
        <w:rPr>
          <w:color w:val="000000"/>
          <w:lang w:val="ru-RU"/>
        </w:rPr>
        <w:t xml:space="preserve"> по программе, </w:t>
      </w:r>
      <w:r w:rsidR="004A33C6">
        <w:rPr>
          <w:color w:val="000000"/>
          <w:lang w:val="ru-RU"/>
        </w:rPr>
        <w:t>и 15 студентов на данный момент закончили обучение. С</w:t>
      </w:r>
      <w:r w:rsidRPr="00574234">
        <w:rPr>
          <w:color w:val="000000"/>
          <w:lang w:val="ru-RU"/>
        </w:rPr>
        <w:t xml:space="preserve">туденты представляют все пять государств Центральной Азии и широкий спектр </w:t>
      </w:r>
      <w:proofErr w:type="spellStart"/>
      <w:r w:rsidRPr="00574234">
        <w:rPr>
          <w:color w:val="000000"/>
          <w:lang w:val="ru-RU"/>
        </w:rPr>
        <w:t>професиий</w:t>
      </w:r>
      <w:proofErr w:type="spellEnd"/>
      <w:r w:rsidRPr="00574234">
        <w:rPr>
          <w:color w:val="000000"/>
          <w:lang w:val="ru-RU"/>
        </w:rPr>
        <w:t xml:space="preserve"> связанных с водой, таких, как климатология, гидрология, окружающая среда, международные отношения и многое другое. </w:t>
      </w:r>
      <w:r w:rsidR="004A33C6">
        <w:rPr>
          <w:color w:val="000000"/>
          <w:lang w:val="ru-RU"/>
        </w:rPr>
        <w:t xml:space="preserve">Целевой аудиторией программы </w:t>
      </w:r>
      <w:r w:rsidR="00DB4337">
        <w:rPr>
          <w:color w:val="000000"/>
          <w:lang w:val="ru-RU"/>
        </w:rPr>
        <w:t xml:space="preserve">являются молодые специалисты в области водных ресурсов и смежных с ней </w:t>
      </w:r>
      <w:proofErr w:type="spellStart"/>
      <w:r w:rsidR="00DB4337">
        <w:rPr>
          <w:color w:val="000000"/>
          <w:lang w:val="ru-RU"/>
        </w:rPr>
        <w:t>отряслях</w:t>
      </w:r>
      <w:proofErr w:type="spellEnd"/>
      <w:r w:rsidR="00DB4337">
        <w:rPr>
          <w:color w:val="000000"/>
          <w:lang w:val="ru-RU"/>
        </w:rPr>
        <w:t>, предпочтительно с опытом работы в государственных учреждениях, министерствах, научно-исследовател</w:t>
      </w:r>
      <w:r w:rsidR="00087B01">
        <w:rPr>
          <w:color w:val="000000"/>
          <w:lang w:val="ru-RU"/>
        </w:rPr>
        <w:t>ьских институтах, университетах и международных организациях, работающих в странах Центральной Азии.</w:t>
      </w:r>
      <w:r w:rsidR="00DB4337">
        <w:rPr>
          <w:color w:val="000000"/>
          <w:lang w:val="ru-RU"/>
        </w:rPr>
        <w:t xml:space="preserve"> </w:t>
      </w:r>
      <w:r w:rsidR="00087B01">
        <w:rPr>
          <w:color w:val="000000"/>
          <w:lang w:val="ru-RU"/>
        </w:rPr>
        <w:t>Студенты отбираются</w:t>
      </w:r>
      <w:r w:rsidRPr="00574234">
        <w:rPr>
          <w:color w:val="000000"/>
          <w:lang w:val="ru-RU"/>
        </w:rPr>
        <w:t xml:space="preserve"> на основе критериев заслуг, опыта работы, географического представительства и знания английского языка. </w:t>
      </w:r>
      <w:r w:rsidRPr="00574234">
        <w:rPr>
          <w:color w:val="000000"/>
          <w:lang w:val="en-US"/>
        </w:rPr>
        <w:t>MA</w:t>
      </w:r>
      <w:r w:rsidRPr="00574234">
        <w:rPr>
          <w:color w:val="000000"/>
          <w:lang w:val="ru-RU"/>
        </w:rPr>
        <w:t xml:space="preserve"> ИУВР является исключительной в своей весьма междисциплинарном подходе: она вооружает студентов техническими знаниями и предоставляет им «научную грамотность» в различных аспектах управления водными ресурсами, в то же время, программа </w:t>
      </w:r>
      <w:proofErr w:type="spellStart"/>
      <w:r w:rsidRPr="00574234">
        <w:rPr>
          <w:color w:val="000000"/>
          <w:lang w:val="ru-RU"/>
        </w:rPr>
        <w:t>имет</w:t>
      </w:r>
      <w:proofErr w:type="spellEnd"/>
      <w:r w:rsidRPr="00574234">
        <w:rPr>
          <w:color w:val="000000"/>
          <w:lang w:val="ru-RU"/>
        </w:rPr>
        <w:t xml:space="preserve"> региональную направленность и поддерживается региональным и международным опытом.</w:t>
      </w:r>
    </w:p>
    <w:p w:rsidR="00421EF6" w:rsidRDefault="00421EF6" w:rsidP="00914587">
      <w:pPr>
        <w:autoSpaceDE w:val="0"/>
        <w:autoSpaceDN w:val="0"/>
        <w:adjustRightInd w:val="0"/>
        <w:spacing w:after="120" w:line="240" w:lineRule="auto"/>
        <w:ind w:firstLine="709"/>
        <w:jc w:val="both"/>
        <w:rPr>
          <w:lang w:val="ru-RU"/>
        </w:rPr>
      </w:pPr>
      <w:r>
        <w:t>MA ИУВР является двухгодичной очной магистерской программой. По окончании студенты получают степень Магистра социальных наук по специальности Регионоведение.</w:t>
      </w:r>
    </w:p>
    <w:p w:rsidR="007857EE" w:rsidRPr="00421EF6" w:rsidRDefault="00421EF6" w:rsidP="00914587">
      <w:pPr>
        <w:autoSpaceDE w:val="0"/>
        <w:autoSpaceDN w:val="0"/>
        <w:adjustRightInd w:val="0"/>
        <w:spacing w:after="120" w:line="240" w:lineRule="auto"/>
        <w:ind w:firstLine="709"/>
        <w:jc w:val="both"/>
        <w:rPr>
          <w:rFonts w:cs="Times New Roman"/>
          <w:b/>
          <w:lang w:val="ru-RU"/>
        </w:rPr>
      </w:pPr>
      <w:r>
        <w:rPr>
          <w:rFonts w:cs="Times New Roman"/>
          <w:b/>
          <w:lang w:val="ru-RU"/>
        </w:rPr>
        <w:t>История создания программы</w:t>
      </w:r>
    </w:p>
    <w:p w:rsidR="00B315C0" w:rsidRPr="009031FF" w:rsidRDefault="009031FF" w:rsidP="00914587">
      <w:pPr>
        <w:autoSpaceDE w:val="0"/>
        <w:autoSpaceDN w:val="0"/>
        <w:adjustRightInd w:val="0"/>
        <w:spacing w:after="120" w:line="240" w:lineRule="auto"/>
        <w:ind w:firstLine="709"/>
        <w:jc w:val="both"/>
        <w:rPr>
          <w:color w:val="000000"/>
          <w:lang w:val="ru-RU"/>
        </w:rPr>
      </w:pPr>
      <w:r w:rsidRPr="009031FF">
        <w:rPr>
          <w:color w:val="000000"/>
          <w:lang w:val="ru-RU"/>
        </w:rPr>
        <w:t>Центрально-азиатский регион характеризуется низким уровнем осадков, а орошение забирает ресурсы в основном из двух главных рек - Амударьи и Сырдарьи. После распада Советского Союза страны региона должны сотрудничать друг с другом и с Афганистаном для увеличения эффективности управления трансграничными водными ресурсами. Для активизации этого эффективного сотрудничества новые специалисты управления водными ресурсами должны быть обучены согласно интегрированным междисциплинарным подходам чтобы постепенно заменить старшее поколение специалистов, обученных в советское время. Помимо профессиональных навыков, такие специалисты должны говорить на английском и русском языках в дополнение к своим национальным языкам, что позволит им узнавать о новейших разработках в области управления водными ресурсами и эффективно мобилизовать их дл</w:t>
      </w:r>
      <w:r>
        <w:rPr>
          <w:color w:val="000000"/>
          <w:lang w:val="ru-RU"/>
        </w:rPr>
        <w:t>я управления водными ресурсами</w:t>
      </w:r>
      <w:r w:rsidRPr="009031FF">
        <w:rPr>
          <w:color w:val="000000"/>
          <w:lang w:val="ru-RU"/>
        </w:rPr>
        <w:t>.</w:t>
      </w:r>
    </w:p>
    <w:p w:rsidR="009707DB" w:rsidRPr="003C2087" w:rsidRDefault="003C2087" w:rsidP="00914587">
      <w:pPr>
        <w:autoSpaceDE w:val="0"/>
        <w:autoSpaceDN w:val="0"/>
        <w:adjustRightInd w:val="0"/>
        <w:spacing w:after="120" w:line="240" w:lineRule="auto"/>
        <w:ind w:firstLine="709"/>
        <w:jc w:val="both"/>
        <w:rPr>
          <w:rStyle w:val="translation-chunk"/>
          <w:rFonts w:cs="Arial"/>
          <w:color w:val="222222"/>
          <w:shd w:val="clear" w:color="auto" w:fill="FFFFFF"/>
          <w:lang w:val="ru-RU"/>
        </w:rPr>
      </w:pPr>
      <w:r w:rsidRPr="003C2087">
        <w:rPr>
          <w:rStyle w:val="translation-chunk"/>
          <w:rFonts w:cs="Arial"/>
          <w:color w:val="222222"/>
          <w:shd w:val="clear" w:color="auto" w:fill="FFFFFF"/>
        </w:rPr>
        <w:t xml:space="preserve">Таковы некоторые из причин для </w:t>
      </w:r>
      <w:r w:rsidR="00087B01">
        <w:rPr>
          <w:rStyle w:val="translation-chunk"/>
          <w:rFonts w:cs="Arial"/>
          <w:color w:val="222222"/>
          <w:shd w:val="clear" w:color="auto" w:fill="FFFFFF"/>
          <w:lang w:val="ru-RU"/>
        </w:rPr>
        <w:t>поддержки наращиванию потенциала как части</w:t>
      </w:r>
      <w:r w:rsidRPr="003C2087">
        <w:rPr>
          <w:rStyle w:val="translation-chunk"/>
          <w:rFonts w:cs="Arial"/>
          <w:color w:val="222222"/>
          <w:shd w:val="clear" w:color="auto" w:fill="FFFFFF"/>
        </w:rPr>
        <w:t xml:space="preserve"> Германской водной инициативы для Центральной Азии (с 2008 года) и создания этой уникальной магистерской программы как </w:t>
      </w:r>
      <w:r w:rsidR="00087B01">
        <w:rPr>
          <w:rStyle w:val="translation-chunk"/>
          <w:rFonts w:cs="Arial"/>
          <w:color w:val="222222"/>
          <w:shd w:val="clear" w:color="auto" w:fill="FFFFFF"/>
          <w:lang w:val="ru-RU"/>
        </w:rPr>
        <w:t xml:space="preserve">образовательного </w:t>
      </w:r>
      <w:r w:rsidRPr="003C2087">
        <w:rPr>
          <w:rStyle w:val="translation-chunk"/>
          <w:rFonts w:cs="Arial"/>
          <w:color w:val="222222"/>
          <w:shd w:val="clear" w:color="auto" w:fill="FFFFFF"/>
        </w:rPr>
        <w:t>компонента в рамках этой инициативы</w:t>
      </w:r>
      <w:r w:rsidR="006F0645" w:rsidRPr="003C2087">
        <w:rPr>
          <w:rStyle w:val="translation-chunk"/>
          <w:rFonts w:cs="Arial"/>
          <w:color w:val="222222"/>
          <w:shd w:val="clear" w:color="auto" w:fill="FFFFFF"/>
          <w:lang w:val="ru-RU"/>
        </w:rPr>
        <w:t xml:space="preserve">. </w:t>
      </w:r>
    </w:p>
    <w:p w:rsidR="006F0645" w:rsidRPr="003C2087" w:rsidRDefault="003C2087" w:rsidP="00914587">
      <w:pPr>
        <w:autoSpaceDE w:val="0"/>
        <w:autoSpaceDN w:val="0"/>
        <w:adjustRightInd w:val="0"/>
        <w:spacing w:after="120" w:line="240" w:lineRule="auto"/>
        <w:ind w:firstLine="709"/>
        <w:jc w:val="both"/>
        <w:rPr>
          <w:b/>
          <w:color w:val="000000"/>
          <w:lang w:val="ru-RU"/>
        </w:rPr>
      </w:pPr>
      <w:r>
        <w:rPr>
          <w:b/>
          <w:color w:val="000000"/>
          <w:lang w:val="ru-RU"/>
        </w:rPr>
        <w:t>Цели и задачи программы</w:t>
      </w:r>
    </w:p>
    <w:p w:rsidR="00E86F00" w:rsidRPr="00EC5A8D" w:rsidRDefault="00EC5A8D" w:rsidP="00914587">
      <w:pPr>
        <w:autoSpaceDE w:val="0"/>
        <w:autoSpaceDN w:val="0"/>
        <w:adjustRightInd w:val="0"/>
        <w:spacing w:after="120" w:line="240" w:lineRule="auto"/>
        <w:ind w:firstLine="709"/>
        <w:jc w:val="both"/>
        <w:rPr>
          <w:rFonts w:cs="Times New Roman"/>
          <w:lang w:val="ru-RU"/>
        </w:rPr>
      </w:pPr>
      <w:r w:rsidRPr="00EC5A8D">
        <w:rPr>
          <w:color w:val="000000"/>
          <w:lang w:val="ru-RU"/>
        </w:rPr>
        <w:t>МА ИУВР ставит своей целью реагировать на текущие потребности сектора с акцентом на укрепление потенциала специалистов управления водными ресурсами и ученых в том числе и путем передачи международных передовых знаний и передового опыта в области управления водными ресурсами. Важно отметить, что выпускники этой программы содействуют установлению сети научно-исследовательских институтов, университетов</w:t>
      </w:r>
      <w:r w:rsidR="00892406">
        <w:rPr>
          <w:color w:val="000000"/>
          <w:lang w:val="ru-RU"/>
        </w:rPr>
        <w:t>, государственных агентств, индустрии,</w:t>
      </w:r>
      <w:r w:rsidRPr="00EC5A8D">
        <w:rPr>
          <w:color w:val="000000"/>
          <w:lang w:val="ru-RU"/>
        </w:rPr>
        <w:t xml:space="preserve"> и других соответствующих субъектов в водном и связанных с ним секторах в Центральной Азии, что вносит существенный вклад в укрепление науч</w:t>
      </w:r>
      <w:r>
        <w:rPr>
          <w:color w:val="000000"/>
          <w:lang w:val="ru-RU"/>
        </w:rPr>
        <w:t>ных связей между этими странами</w:t>
      </w:r>
      <w:r w:rsidR="00892406">
        <w:rPr>
          <w:rStyle w:val="ae"/>
          <w:color w:val="000000"/>
          <w:lang w:val="ru-RU"/>
        </w:rPr>
        <w:footnoteReference w:id="1"/>
      </w:r>
      <w:r w:rsidR="00F11D80" w:rsidRPr="00EC5A8D">
        <w:rPr>
          <w:color w:val="000000"/>
          <w:lang w:val="ru-RU"/>
        </w:rPr>
        <w:t>.</w:t>
      </w:r>
      <w:r w:rsidR="00E86F00" w:rsidRPr="00EC5A8D">
        <w:rPr>
          <w:color w:val="000000"/>
          <w:lang w:val="ru-RU"/>
        </w:rPr>
        <w:t xml:space="preserve"> </w:t>
      </w:r>
    </w:p>
    <w:p w:rsidR="009E636F" w:rsidRDefault="00FB46C7" w:rsidP="00914587">
      <w:pPr>
        <w:autoSpaceDE w:val="0"/>
        <w:autoSpaceDN w:val="0"/>
        <w:adjustRightInd w:val="0"/>
        <w:spacing w:after="120" w:line="240" w:lineRule="auto"/>
        <w:ind w:firstLine="709"/>
        <w:jc w:val="both"/>
        <w:rPr>
          <w:rFonts w:eastAsia="GraublauSans-Regular" w:cs="Times New Roman"/>
          <w:color w:val="000000"/>
          <w:lang w:val="ru-RU"/>
        </w:rPr>
      </w:pPr>
      <w:r w:rsidRPr="00EC5A8D">
        <w:rPr>
          <w:rFonts w:cs="Times New Roman"/>
          <w:b/>
          <w:iCs/>
          <w:color w:val="000000"/>
          <w:lang w:val="ru-RU"/>
        </w:rPr>
        <w:lastRenderedPageBreak/>
        <w:t xml:space="preserve"> </w:t>
      </w:r>
      <w:r w:rsidR="00D7648D" w:rsidRPr="00D7648D">
        <w:rPr>
          <w:rFonts w:eastAsia="GraublauSans-Regular" w:cs="Times New Roman"/>
          <w:color w:val="000000"/>
          <w:lang w:val="ru-RU"/>
        </w:rPr>
        <w:t xml:space="preserve">Основной целью этой программы является вклад в общее развитие управления водными и связанными с водой ресурсами в Центральной Азии на национальном и межгосударственном уровнях путем наращивания потенциала среди специалистов в области управления водными ресурсами, а также поддержка развития базы знаний и информации для устойчивого управления трансграничными водами и связанными с ними </w:t>
      </w:r>
      <w:proofErr w:type="gramStart"/>
      <w:r w:rsidR="00D7648D" w:rsidRPr="00D7648D">
        <w:rPr>
          <w:rFonts w:eastAsia="GraublauSans-Regular" w:cs="Times New Roman"/>
          <w:color w:val="000000"/>
          <w:lang w:val="ru-RU"/>
        </w:rPr>
        <w:t>ресурсами.</w:t>
      </w:r>
      <w:r w:rsidR="009E636F" w:rsidRPr="00D7648D">
        <w:rPr>
          <w:rFonts w:eastAsia="GraublauSans-Regular" w:cs="Times New Roman"/>
          <w:color w:val="000000"/>
          <w:lang w:val="ru-RU"/>
        </w:rPr>
        <w:t>.</w:t>
      </w:r>
      <w:proofErr w:type="gramEnd"/>
      <w:r w:rsidR="009E636F" w:rsidRPr="00D7648D">
        <w:rPr>
          <w:rFonts w:eastAsia="GraublauSans-Regular" w:cs="Times New Roman"/>
          <w:color w:val="000000"/>
          <w:lang w:val="ru-RU"/>
        </w:rPr>
        <w:t xml:space="preserve"> </w:t>
      </w:r>
    </w:p>
    <w:p w:rsidR="007D2358" w:rsidRDefault="00A428B8" w:rsidP="00914587">
      <w:pPr>
        <w:autoSpaceDE w:val="0"/>
        <w:autoSpaceDN w:val="0"/>
        <w:adjustRightInd w:val="0"/>
        <w:spacing w:after="120" w:line="240" w:lineRule="auto"/>
        <w:ind w:firstLine="709"/>
        <w:rPr>
          <w:rStyle w:val="alt-edited"/>
          <w:lang w:val="ru-RU"/>
        </w:rPr>
      </w:pPr>
      <w:r>
        <w:rPr>
          <w:rStyle w:val="alt-edited"/>
        </w:rPr>
        <w:t>Научно-исследовательский компонент Программы осуществляется в сотрудничестве с текущими международными и национальными научно-исследовательскими проектами, осуществляемыми зарубежными университетами и международными организациями. Студентам предлагается шанс провести свое исследование в рамках различных проектов при содействии партнеров. Это позволяет студентам получить ценный опыт работы в команде в международной среде в реальном проекте и сделать результаты их исследований полезными.</w:t>
      </w:r>
    </w:p>
    <w:p w:rsidR="00D11CE1" w:rsidRPr="007658AB" w:rsidRDefault="00D7648D" w:rsidP="00914587">
      <w:pPr>
        <w:autoSpaceDE w:val="0"/>
        <w:autoSpaceDN w:val="0"/>
        <w:adjustRightInd w:val="0"/>
        <w:spacing w:after="120" w:line="240" w:lineRule="auto"/>
        <w:ind w:firstLine="709"/>
        <w:rPr>
          <w:rFonts w:eastAsia="GraublauSans-Regular" w:cs="Times New Roman"/>
          <w:color w:val="000000"/>
          <w:lang w:val="ru-RU"/>
        </w:rPr>
      </w:pPr>
      <w:r>
        <w:rPr>
          <w:rFonts w:eastAsia="GraublauSans-Regular" w:cs="Times New Roman"/>
          <w:b/>
          <w:color w:val="000000"/>
          <w:lang w:val="ru-RU"/>
        </w:rPr>
        <w:t>Содержание</w:t>
      </w:r>
      <w:r w:rsidRPr="007658AB">
        <w:rPr>
          <w:rFonts w:eastAsia="GraublauSans-Regular" w:cs="Times New Roman"/>
          <w:b/>
          <w:color w:val="000000"/>
          <w:lang w:val="ru-RU"/>
        </w:rPr>
        <w:t xml:space="preserve"> </w:t>
      </w:r>
      <w:r>
        <w:rPr>
          <w:rFonts w:eastAsia="GraublauSans-Regular" w:cs="Times New Roman"/>
          <w:b/>
          <w:color w:val="000000"/>
          <w:lang w:val="ru-RU"/>
        </w:rPr>
        <w:t>программы</w:t>
      </w:r>
      <w:r w:rsidR="009A7DAB" w:rsidRPr="007658AB">
        <w:rPr>
          <w:rFonts w:eastAsia="GraublauSans-Regular" w:cs="Times New Roman"/>
          <w:b/>
          <w:color w:val="000000"/>
          <w:lang w:val="ru-RU"/>
        </w:rPr>
        <w:br/>
      </w:r>
      <w:r w:rsidR="007658AB" w:rsidRPr="007658AB">
        <w:rPr>
          <w:rFonts w:eastAsia="GraublauSans-Regular" w:cs="Times New Roman"/>
          <w:color w:val="000000"/>
          <w:lang w:val="ru-RU"/>
        </w:rPr>
        <w:t xml:space="preserve">Программа обучения основана на междисциплинарном подходе к управлению региональными водными ресурсами в Центральной Азии с использованием международных ноу-хау и передового опыта. Программа приглашает профессоров из Германии (в основном, Свободный университет Берлина) и других стран, которые проводят лекции и исследования в рамках проекта </w:t>
      </w:r>
      <w:r w:rsidR="007658AB" w:rsidRPr="007658AB">
        <w:rPr>
          <w:rFonts w:eastAsia="GraublauSans-Regular" w:cs="Times New Roman"/>
          <w:color w:val="000000"/>
          <w:lang w:val="en-US"/>
        </w:rPr>
        <w:t>Flying</w:t>
      </w:r>
      <w:r w:rsidR="007658AB" w:rsidRPr="007658AB">
        <w:rPr>
          <w:rFonts w:eastAsia="GraublauSans-Regular" w:cs="Times New Roman"/>
          <w:color w:val="000000"/>
          <w:lang w:val="ru-RU"/>
        </w:rPr>
        <w:t xml:space="preserve"> </w:t>
      </w:r>
      <w:r w:rsidR="007658AB" w:rsidRPr="007658AB">
        <w:rPr>
          <w:rFonts w:eastAsia="GraublauSans-Regular" w:cs="Times New Roman"/>
          <w:color w:val="000000"/>
          <w:lang w:val="en-US"/>
        </w:rPr>
        <w:t>Faculty</w:t>
      </w:r>
      <w:r w:rsidR="007658AB" w:rsidRPr="007658AB">
        <w:rPr>
          <w:rFonts w:eastAsia="GraublauSans-Regular" w:cs="Times New Roman"/>
          <w:color w:val="000000"/>
          <w:lang w:val="ru-RU"/>
        </w:rPr>
        <w:t>, созданного при содействии КНУ и Германской службы академических обменов (</w:t>
      </w:r>
      <w:r w:rsidR="007658AB" w:rsidRPr="007658AB">
        <w:rPr>
          <w:rFonts w:eastAsia="GraublauSans-Regular" w:cs="Times New Roman"/>
          <w:color w:val="000000"/>
          <w:lang w:val="en-US"/>
        </w:rPr>
        <w:t>DAAD</w:t>
      </w:r>
      <w:r w:rsidR="007658AB" w:rsidRPr="007658AB">
        <w:rPr>
          <w:rFonts w:eastAsia="GraublauSans-Regular" w:cs="Times New Roman"/>
          <w:color w:val="000000"/>
          <w:lang w:val="ru-RU"/>
        </w:rPr>
        <w:t xml:space="preserve">). </w:t>
      </w:r>
      <w:r w:rsidR="007658AB" w:rsidRPr="007658AB">
        <w:rPr>
          <w:rFonts w:eastAsia="GraublauSans-Regular" w:cs="Times New Roman"/>
          <w:color w:val="000000"/>
          <w:lang w:val="en-US"/>
        </w:rPr>
        <w:t>MA</w:t>
      </w:r>
      <w:r w:rsidR="007658AB" w:rsidRPr="007658AB">
        <w:rPr>
          <w:rFonts w:eastAsia="GraublauSans-Regular" w:cs="Times New Roman"/>
          <w:color w:val="000000"/>
          <w:lang w:val="ru-RU"/>
        </w:rPr>
        <w:t xml:space="preserve"> ИУВР также приглашает лекторов из Центрально-Азиатского региона в целях обеспечения баланса между международной и региональной направленностью в рамках образовательного процесса. 70% занятий и других мероприятий (экскурсии, проектные работы) проводятся на английском языке, и 30 % (основные модули) проводятся на русском языке</w:t>
      </w:r>
      <w:r w:rsidR="00976B99" w:rsidRPr="007658AB">
        <w:rPr>
          <w:rFonts w:eastAsia="GraublauSans-Regular" w:cs="Times New Roman"/>
          <w:color w:val="000000"/>
          <w:lang w:val="ru-RU"/>
        </w:rPr>
        <w:t>.</w:t>
      </w:r>
    </w:p>
    <w:p w:rsidR="00E8695D" w:rsidRDefault="007658AB" w:rsidP="00914587">
      <w:pPr>
        <w:autoSpaceDE w:val="0"/>
        <w:autoSpaceDN w:val="0"/>
        <w:adjustRightInd w:val="0"/>
        <w:spacing w:after="120" w:line="240" w:lineRule="auto"/>
        <w:ind w:firstLine="709"/>
        <w:rPr>
          <w:rFonts w:eastAsia="GraublauSans-Regular" w:cs="Times New Roman"/>
          <w:color w:val="000000"/>
          <w:lang w:val="ru-RU"/>
        </w:rPr>
      </w:pPr>
      <w:r>
        <w:rPr>
          <w:rFonts w:eastAsia="GraublauSans-Regular" w:cs="Times New Roman"/>
          <w:color w:val="000000"/>
          <w:lang w:val="ru-RU"/>
        </w:rPr>
        <w:t>Программа состоит из следующих модулей</w:t>
      </w:r>
      <w:r w:rsidR="00A428B8">
        <w:rPr>
          <w:rFonts w:eastAsia="GraublauSans-Regular" w:cs="Times New Roman"/>
          <w:color w:val="000000"/>
          <w:lang w:val="ru-RU"/>
        </w:rPr>
        <w:t>. Эти модули включают в себя несколько дисциплин, объединенных одной темой</w:t>
      </w:r>
      <w:r w:rsidR="00A452F5" w:rsidRPr="007658AB">
        <w:rPr>
          <w:rFonts w:eastAsia="GraublauSans-Regular" w:cs="Times New Roman"/>
          <w:color w:val="000000"/>
          <w:lang w:val="ru-RU"/>
        </w:rPr>
        <w:t>:</w:t>
      </w:r>
    </w:p>
    <w:p w:rsidR="007658AB" w:rsidRPr="007D2358" w:rsidRDefault="007658AB" w:rsidP="007658AB">
      <w:pPr>
        <w:spacing w:after="0" w:line="240" w:lineRule="auto"/>
        <w:jc w:val="center"/>
        <w:rPr>
          <w:rFonts w:cs="Times New Roman"/>
          <w:b/>
          <w:szCs w:val="24"/>
        </w:rPr>
      </w:pPr>
      <w:r w:rsidRPr="007D2358">
        <w:rPr>
          <w:rFonts w:cs="Times New Roman"/>
          <w:b/>
          <w:szCs w:val="24"/>
        </w:rPr>
        <w:t>Модули специализации</w:t>
      </w:r>
    </w:p>
    <w:p w:rsidR="007658AB" w:rsidRPr="007D2358" w:rsidRDefault="007658AB" w:rsidP="007658AB">
      <w:pPr>
        <w:pStyle w:val="a4"/>
        <w:numPr>
          <w:ilvl w:val="0"/>
          <w:numId w:val="32"/>
        </w:numPr>
        <w:spacing w:after="0" w:line="240" w:lineRule="auto"/>
        <w:jc w:val="both"/>
        <w:rPr>
          <w:rFonts w:cs="Times New Roman"/>
          <w:szCs w:val="24"/>
        </w:rPr>
      </w:pPr>
      <w:r w:rsidRPr="007D2358">
        <w:rPr>
          <w:rFonts w:cs="Times New Roman"/>
          <w:szCs w:val="24"/>
        </w:rPr>
        <w:t>Модуль "Основы управления водными ресурсами"</w:t>
      </w:r>
    </w:p>
    <w:p w:rsidR="007658AB" w:rsidRPr="007D2358" w:rsidRDefault="007658AB" w:rsidP="007658AB">
      <w:pPr>
        <w:pStyle w:val="a4"/>
        <w:numPr>
          <w:ilvl w:val="0"/>
          <w:numId w:val="32"/>
        </w:numPr>
        <w:spacing w:after="0" w:line="240" w:lineRule="auto"/>
        <w:jc w:val="both"/>
        <w:rPr>
          <w:rFonts w:cs="Times New Roman"/>
          <w:szCs w:val="24"/>
        </w:rPr>
      </w:pPr>
      <w:r w:rsidRPr="007D2358">
        <w:rPr>
          <w:rFonts w:cs="Times New Roman"/>
          <w:szCs w:val="24"/>
        </w:rPr>
        <w:t>Модуль "Политика охраны окружающей среды, законодательство и экономика"</w:t>
      </w:r>
    </w:p>
    <w:p w:rsidR="007658AB" w:rsidRPr="007D2358" w:rsidRDefault="007658AB" w:rsidP="007658AB">
      <w:pPr>
        <w:pStyle w:val="a4"/>
        <w:numPr>
          <w:ilvl w:val="0"/>
          <w:numId w:val="32"/>
        </w:numPr>
        <w:spacing w:after="0" w:line="240" w:lineRule="auto"/>
        <w:jc w:val="both"/>
        <w:rPr>
          <w:rFonts w:cs="Times New Roman"/>
          <w:szCs w:val="24"/>
        </w:rPr>
      </w:pPr>
      <w:r w:rsidRPr="007D2358">
        <w:rPr>
          <w:rFonts w:cs="Times New Roman"/>
          <w:szCs w:val="24"/>
        </w:rPr>
        <w:t>Модуль "Технические основы управления водными ресурсами"</w:t>
      </w:r>
    </w:p>
    <w:p w:rsidR="007658AB" w:rsidRPr="007D2358" w:rsidRDefault="007658AB" w:rsidP="007658AB">
      <w:pPr>
        <w:pStyle w:val="a4"/>
        <w:numPr>
          <w:ilvl w:val="0"/>
          <w:numId w:val="32"/>
        </w:numPr>
        <w:spacing w:after="0" w:line="240" w:lineRule="auto"/>
        <w:jc w:val="both"/>
        <w:rPr>
          <w:rFonts w:cs="Times New Roman"/>
          <w:szCs w:val="24"/>
        </w:rPr>
      </w:pPr>
      <w:r w:rsidRPr="007D2358">
        <w:rPr>
          <w:rFonts w:cs="Times New Roman"/>
          <w:szCs w:val="24"/>
        </w:rPr>
        <w:t>Модуль "Профессионально-ориентированный язык"</w:t>
      </w:r>
    </w:p>
    <w:p w:rsidR="007658AB" w:rsidRPr="007D2358" w:rsidRDefault="007658AB" w:rsidP="007658AB">
      <w:pPr>
        <w:pStyle w:val="a4"/>
        <w:numPr>
          <w:ilvl w:val="0"/>
          <w:numId w:val="32"/>
        </w:numPr>
        <w:spacing w:after="0" w:line="240" w:lineRule="auto"/>
        <w:jc w:val="both"/>
        <w:rPr>
          <w:rFonts w:cs="Times New Roman"/>
          <w:szCs w:val="24"/>
        </w:rPr>
      </w:pPr>
      <w:r w:rsidRPr="007D2358">
        <w:rPr>
          <w:rFonts w:cs="Times New Roman"/>
          <w:szCs w:val="24"/>
        </w:rPr>
        <w:t>Модуль "Полевое исследование и анализ данных"</w:t>
      </w:r>
    </w:p>
    <w:p w:rsidR="007658AB" w:rsidRPr="007D2358" w:rsidRDefault="007658AB" w:rsidP="007658AB">
      <w:pPr>
        <w:pStyle w:val="a4"/>
        <w:numPr>
          <w:ilvl w:val="0"/>
          <w:numId w:val="32"/>
        </w:numPr>
        <w:spacing w:after="0" w:line="240" w:lineRule="auto"/>
        <w:jc w:val="both"/>
        <w:rPr>
          <w:rFonts w:cs="Times New Roman"/>
          <w:szCs w:val="24"/>
        </w:rPr>
      </w:pPr>
      <w:r w:rsidRPr="007D2358">
        <w:rPr>
          <w:rFonts w:cs="Times New Roman"/>
          <w:szCs w:val="24"/>
        </w:rPr>
        <w:t>Модуль "Научно-исследовательская работа магистранта"</w:t>
      </w:r>
    </w:p>
    <w:p w:rsidR="00A428B8" w:rsidRPr="007D2358" w:rsidRDefault="00A428B8" w:rsidP="00A428B8">
      <w:pPr>
        <w:spacing w:after="0" w:line="240" w:lineRule="auto"/>
        <w:jc w:val="center"/>
        <w:rPr>
          <w:rFonts w:cs="Times New Roman"/>
          <w:b/>
          <w:szCs w:val="24"/>
        </w:rPr>
      </w:pPr>
      <w:r w:rsidRPr="007D2358">
        <w:rPr>
          <w:rFonts w:cs="Times New Roman"/>
          <w:b/>
          <w:szCs w:val="24"/>
        </w:rPr>
        <w:t>Базовые модули</w:t>
      </w:r>
    </w:p>
    <w:p w:rsidR="00A428B8" w:rsidRPr="007D2358" w:rsidRDefault="00A428B8" w:rsidP="00A428B8">
      <w:pPr>
        <w:pStyle w:val="a4"/>
        <w:numPr>
          <w:ilvl w:val="0"/>
          <w:numId w:val="32"/>
        </w:numPr>
        <w:spacing w:after="0" w:line="240" w:lineRule="auto"/>
        <w:jc w:val="both"/>
        <w:rPr>
          <w:rFonts w:cs="Times New Roman"/>
          <w:szCs w:val="24"/>
        </w:rPr>
      </w:pPr>
      <w:r w:rsidRPr="007D2358">
        <w:rPr>
          <w:rFonts w:cs="Times New Roman"/>
          <w:szCs w:val="24"/>
        </w:rPr>
        <w:t>Модуль "Теоретические основы региональных исследований"</w:t>
      </w:r>
    </w:p>
    <w:p w:rsidR="00A428B8" w:rsidRPr="007D2358" w:rsidRDefault="00A428B8" w:rsidP="00A428B8">
      <w:pPr>
        <w:pStyle w:val="a4"/>
        <w:numPr>
          <w:ilvl w:val="0"/>
          <w:numId w:val="32"/>
        </w:numPr>
        <w:spacing w:after="0" w:line="240" w:lineRule="auto"/>
        <w:jc w:val="both"/>
        <w:rPr>
          <w:rFonts w:cs="Times New Roman"/>
          <w:szCs w:val="24"/>
        </w:rPr>
      </w:pPr>
      <w:r w:rsidRPr="007D2358">
        <w:rPr>
          <w:rFonts w:cs="Times New Roman"/>
          <w:szCs w:val="24"/>
        </w:rPr>
        <w:t>Модуль "Методология региональных исследований"</w:t>
      </w:r>
    </w:p>
    <w:p w:rsidR="00A428B8" w:rsidRPr="007D2358" w:rsidRDefault="00A428B8" w:rsidP="00A428B8">
      <w:pPr>
        <w:pStyle w:val="a4"/>
        <w:numPr>
          <w:ilvl w:val="0"/>
          <w:numId w:val="32"/>
        </w:numPr>
        <w:spacing w:after="0" w:line="240" w:lineRule="auto"/>
        <w:jc w:val="both"/>
        <w:rPr>
          <w:rFonts w:cs="Times New Roman"/>
          <w:szCs w:val="24"/>
        </w:rPr>
      </w:pPr>
      <w:r w:rsidRPr="007D2358">
        <w:rPr>
          <w:rFonts w:cs="Times New Roman"/>
          <w:szCs w:val="24"/>
        </w:rPr>
        <w:t>Модуль "Педагогика и психология высшей школы"</w:t>
      </w:r>
    </w:p>
    <w:p w:rsidR="00A428B8" w:rsidRPr="007658AB" w:rsidRDefault="00A428B8" w:rsidP="007D2358">
      <w:pPr>
        <w:pStyle w:val="a4"/>
        <w:spacing w:after="0" w:line="240" w:lineRule="auto"/>
        <w:jc w:val="both"/>
        <w:rPr>
          <w:rFonts w:ascii="Times New Roman" w:hAnsi="Times New Roman" w:cs="Times New Roman"/>
          <w:szCs w:val="24"/>
        </w:rPr>
      </w:pPr>
    </w:p>
    <w:p w:rsidR="004D6521" w:rsidRPr="003B3376" w:rsidRDefault="003B3376" w:rsidP="00914587">
      <w:pPr>
        <w:autoSpaceDE w:val="0"/>
        <w:autoSpaceDN w:val="0"/>
        <w:adjustRightInd w:val="0"/>
        <w:spacing w:after="120" w:line="240" w:lineRule="auto"/>
        <w:ind w:firstLine="709"/>
        <w:jc w:val="both"/>
        <w:rPr>
          <w:rFonts w:eastAsia="GraublauSans-Regular" w:cs="Times New Roman"/>
          <w:color w:val="000000"/>
          <w:lang w:val="ru-RU"/>
        </w:rPr>
      </w:pPr>
      <w:r w:rsidRPr="003B3376">
        <w:rPr>
          <w:rFonts w:eastAsia="GraublauSans-Regular" w:cs="Times New Roman"/>
          <w:color w:val="000000"/>
          <w:lang w:val="ru-RU"/>
        </w:rPr>
        <w:t xml:space="preserve">Барбара </w:t>
      </w:r>
      <w:proofErr w:type="spellStart"/>
      <w:r w:rsidRPr="003B3376">
        <w:rPr>
          <w:rFonts w:eastAsia="GraublauSans-Regular" w:cs="Times New Roman"/>
          <w:color w:val="000000"/>
          <w:lang w:val="ru-RU"/>
        </w:rPr>
        <w:t>Януш-Павлетта</w:t>
      </w:r>
      <w:proofErr w:type="spellEnd"/>
      <w:r w:rsidRPr="003B3376">
        <w:rPr>
          <w:rFonts w:eastAsia="GraublauSans-Regular" w:cs="Times New Roman"/>
          <w:color w:val="000000"/>
          <w:lang w:val="ru-RU"/>
        </w:rPr>
        <w:t>, руководитель МА ИУВР, является координатором и занимается ее осуществлением и развитием.</w:t>
      </w:r>
      <w:r w:rsidR="004D6521" w:rsidRPr="003B3376">
        <w:rPr>
          <w:rFonts w:eastAsia="GraublauSans-Regular" w:cs="Times New Roman"/>
          <w:color w:val="000000"/>
          <w:lang w:val="ru-RU"/>
        </w:rPr>
        <w:t>.</w:t>
      </w:r>
    </w:p>
    <w:p w:rsidR="00265E63" w:rsidRPr="004A33C6" w:rsidRDefault="00265E63" w:rsidP="00914587">
      <w:pPr>
        <w:autoSpaceDE w:val="0"/>
        <w:autoSpaceDN w:val="0"/>
        <w:adjustRightInd w:val="0"/>
        <w:spacing w:after="120" w:line="240" w:lineRule="auto"/>
        <w:ind w:firstLine="709"/>
        <w:jc w:val="both"/>
        <w:rPr>
          <w:rFonts w:eastAsia="GraublauSans-Regular" w:cs="Times New Roman"/>
          <w:color w:val="000000"/>
          <w:lang w:val="ru-RU"/>
        </w:rPr>
      </w:pPr>
    </w:p>
    <w:p w:rsidR="00265E63" w:rsidRPr="004A33C6" w:rsidRDefault="00265E63" w:rsidP="00914587">
      <w:pPr>
        <w:autoSpaceDE w:val="0"/>
        <w:autoSpaceDN w:val="0"/>
        <w:adjustRightInd w:val="0"/>
        <w:spacing w:after="120" w:line="240" w:lineRule="auto"/>
        <w:ind w:firstLine="709"/>
        <w:jc w:val="both"/>
        <w:rPr>
          <w:rFonts w:eastAsia="GraublauSans-Regular" w:cs="Times New Roman"/>
          <w:color w:val="000000"/>
          <w:lang w:val="ru-RU"/>
        </w:rPr>
      </w:pPr>
    </w:p>
    <w:p w:rsidR="00265E63" w:rsidRPr="004A33C6" w:rsidRDefault="00265E63" w:rsidP="00914587">
      <w:pPr>
        <w:autoSpaceDE w:val="0"/>
        <w:autoSpaceDN w:val="0"/>
        <w:adjustRightInd w:val="0"/>
        <w:spacing w:after="120" w:line="240" w:lineRule="auto"/>
        <w:ind w:firstLine="709"/>
        <w:jc w:val="both"/>
        <w:rPr>
          <w:rFonts w:eastAsia="GraublauSans-Regular" w:cs="Times New Roman"/>
          <w:color w:val="000000"/>
          <w:lang w:val="ru-RU"/>
        </w:rPr>
      </w:pPr>
    </w:p>
    <w:sectPr w:rsidR="00265E63" w:rsidRPr="004A33C6" w:rsidSect="00831E83">
      <w:footerReference w:type="even" r:id="rId8"/>
      <w:footerReference w:type="default" r:id="rId9"/>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6BE" w:rsidRDefault="008C36BE" w:rsidP="0049434C">
      <w:pPr>
        <w:spacing w:after="0" w:line="240" w:lineRule="auto"/>
      </w:pPr>
      <w:r>
        <w:separator/>
      </w:r>
    </w:p>
  </w:endnote>
  <w:endnote w:type="continuationSeparator" w:id="0">
    <w:p w:rsidR="008C36BE" w:rsidRDefault="008C36BE" w:rsidP="0049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raublauSans-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889" w:rsidRDefault="00075889" w:rsidP="003930D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75889" w:rsidRDefault="00075889" w:rsidP="0049434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889" w:rsidRDefault="00075889" w:rsidP="003930D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F7FDB">
      <w:rPr>
        <w:rStyle w:val="a8"/>
        <w:noProof/>
      </w:rPr>
      <w:t>2</w:t>
    </w:r>
    <w:r>
      <w:rPr>
        <w:rStyle w:val="a8"/>
      </w:rPr>
      <w:fldChar w:fldCharType="end"/>
    </w:r>
  </w:p>
  <w:p w:rsidR="00075889" w:rsidRDefault="00075889" w:rsidP="0049434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6BE" w:rsidRDefault="008C36BE" w:rsidP="0049434C">
      <w:pPr>
        <w:spacing w:after="0" w:line="240" w:lineRule="auto"/>
      </w:pPr>
      <w:r>
        <w:separator/>
      </w:r>
    </w:p>
  </w:footnote>
  <w:footnote w:type="continuationSeparator" w:id="0">
    <w:p w:rsidR="008C36BE" w:rsidRDefault="008C36BE" w:rsidP="0049434C">
      <w:pPr>
        <w:spacing w:after="0" w:line="240" w:lineRule="auto"/>
      </w:pPr>
      <w:r>
        <w:continuationSeparator/>
      </w:r>
    </w:p>
  </w:footnote>
  <w:footnote w:id="1">
    <w:p w:rsidR="00075889" w:rsidRPr="00892406" w:rsidRDefault="00075889">
      <w:pPr>
        <w:pStyle w:val="ac"/>
        <w:rPr>
          <w:lang w:val="ru-RU"/>
        </w:rPr>
      </w:pPr>
      <w:r>
        <w:rPr>
          <w:rStyle w:val="ae"/>
        </w:rPr>
        <w:footnoteRef/>
      </w:r>
      <w:r>
        <w:t xml:space="preserve"> </w:t>
      </w:r>
      <w:r w:rsidRPr="007D2358">
        <w:rPr>
          <w:sz w:val="18"/>
          <w:lang w:val="kk-KZ"/>
        </w:rPr>
        <w:t>Казахский Национальный университет им. Аль-Фараби; Казахский Национальный  исследовательский технический университет  им. Сатпаева, Казахский национальный аграрный университет; Кыргызский национальный университет, Ташкентский институт ирригации и мелиорации, Таразский государственный университет, Восточно-Казахстанский государственный технический университет им. Серикбаева, Университет Балх, Афганистан, Таджикский аграрный университет, Казахский научно-исследовательский институт управления водными ресурсами, Центр «Сотрудничество в интересах устойчивого развития", Региональный экологический центр  в Центральной Азии (РЭЦЦА).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CA7"/>
    <w:multiLevelType w:val="hybridMultilevel"/>
    <w:tmpl w:val="17A0B3D0"/>
    <w:lvl w:ilvl="0" w:tplc="040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4F7AE7"/>
    <w:multiLevelType w:val="hybridMultilevel"/>
    <w:tmpl w:val="601A350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973418A"/>
    <w:multiLevelType w:val="hybridMultilevel"/>
    <w:tmpl w:val="1A3E1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D74119"/>
    <w:multiLevelType w:val="hybridMultilevel"/>
    <w:tmpl w:val="27006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27527"/>
    <w:multiLevelType w:val="hybridMultilevel"/>
    <w:tmpl w:val="5EFC7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06707D"/>
    <w:multiLevelType w:val="hybridMultilevel"/>
    <w:tmpl w:val="99C0E8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F44462"/>
    <w:multiLevelType w:val="hybridMultilevel"/>
    <w:tmpl w:val="0FF8F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BB52A4"/>
    <w:multiLevelType w:val="hybridMultilevel"/>
    <w:tmpl w:val="5420B85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650CAE"/>
    <w:multiLevelType w:val="hybridMultilevel"/>
    <w:tmpl w:val="3AD8F17A"/>
    <w:lvl w:ilvl="0" w:tplc="C910204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B57814"/>
    <w:multiLevelType w:val="hybridMultilevel"/>
    <w:tmpl w:val="91DE6C0A"/>
    <w:lvl w:ilvl="0" w:tplc="82DA6488">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88B11F7"/>
    <w:multiLevelType w:val="hybridMultilevel"/>
    <w:tmpl w:val="BD5C246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C520FEB"/>
    <w:multiLevelType w:val="hybridMultilevel"/>
    <w:tmpl w:val="8C4A8342"/>
    <w:lvl w:ilvl="0" w:tplc="C910204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5B482C"/>
    <w:multiLevelType w:val="hybridMultilevel"/>
    <w:tmpl w:val="C8FC0A9C"/>
    <w:lvl w:ilvl="0" w:tplc="D9F04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1F65C94"/>
    <w:multiLevelType w:val="hybridMultilevel"/>
    <w:tmpl w:val="DDF4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E50DC"/>
    <w:multiLevelType w:val="hybridMultilevel"/>
    <w:tmpl w:val="CDB06C1C"/>
    <w:lvl w:ilvl="0" w:tplc="CE6EFBB0">
      <w:start w:val="1"/>
      <w:numFmt w:val="bullet"/>
      <w:lvlText w:val=""/>
      <w:lvlJc w:val="left"/>
      <w:pPr>
        <w:tabs>
          <w:tab w:val="num" w:pos="720"/>
        </w:tabs>
        <w:ind w:left="720" w:hanging="360"/>
      </w:pPr>
      <w:rPr>
        <w:rFonts w:ascii="Wingdings" w:hAnsi="Wingdings" w:hint="default"/>
        <w:sz w:val="16"/>
        <w:lang w:val="en-US"/>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E45CE6"/>
    <w:multiLevelType w:val="hybridMultilevel"/>
    <w:tmpl w:val="3B269C56"/>
    <w:lvl w:ilvl="0" w:tplc="C910204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FA6C45"/>
    <w:multiLevelType w:val="hybridMultilevel"/>
    <w:tmpl w:val="E45C1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4E7176"/>
    <w:multiLevelType w:val="hybridMultilevel"/>
    <w:tmpl w:val="EA1AA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27EA0"/>
    <w:multiLevelType w:val="hybridMultilevel"/>
    <w:tmpl w:val="279030B8"/>
    <w:lvl w:ilvl="0" w:tplc="C910204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C647F4"/>
    <w:multiLevelType w:val="hybridMultilevel"/>
    <w:tmpl w:val="335236A8"/>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8842B9"/>
    <w:multiLevelType w:val="hybridMultilevel"/>
    <w:tmpl w:val="E75A0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511CD"/>
    <w:multiLevelType w:val="hybridMultilevel"/>
    <w:tmpl w:val="28D85AC8"/>
    <w:lvl w:ilvl="0" w:tplc="C910204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5A544B"/>
    <w:multiLevelType w:val="hybridMultilevel"/>
    <w:tmpl w:val="CDDE6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6351C3"/>
    <w:multiLevelType w:val="hybridMultilevel"/>
    <w:tmpl w:val="C7AA5E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FBA211D"/>
    <w:multiLevelType w:val="hybridMultilevel"/>
    <w:tmpl w:val="BB6E0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0EE632D"/>
    <w:multiLevelType w:val="hybridMultilevel"/>
    <w:tmpl w:val="25FA3EE6"/>
    <w:lvl w:ilvl="0" w:tplc="C910204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124D68"/>
    <w:multiLevelType w:val="hybridMultilevel"/>
    <w:tmpl w:val="8E26DC4E"/>
    <w:lvl w:ilvl="0" w:tplc="C910204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4F6039"/>
    <w:multiLevelType w:val="hybridMultilevel"/>
    <w:tmpl w:val="39C48F54"/>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585090"/>
    <w:multiLevelType w:val="hybridMultilevel"/>
    <w:tmpl w:val="E45C36CC"/>
    <w:lvl w:ilvl="0" w:tplc="767CD3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70A1077"/>
    <w:multiLevelType w:val="hybridMultilevel"/>
    <w:tmpl w:val="2690C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682D46"/>
    <w:multiLevelType w:val="hybridMultilevel"/>
    <w:tmpl w:val="1D2A2656"/>
    <w:lvl w:ilvl="0" w:tplc="04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C9F30EF"/>
    <w:multiLevelType w:val="hybridMultilevel"/>
    <w:tmpl w:val="913E9DD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3"/>
  </w:num>
  <w:num w:numId="3">
    <w:abstractNumId w:val="17"/>
  </w:num>
  <w:num w:numId="4">
    <w:abstractNumId w:val="29"/>
  </w:num>
  <w:num w:numId="5">
    <w:abstractNumId w:val="1"/>
  </w:num>
  <w:num w:numId="6">
    <w:abstractNumId w:val="4"/>
  </w:num>
  <w:num w:numId="7">
    <w:abstractNumId w:val="22"/>
  </w:num>
  <w:num w:numId="8">
    <w:abstractNumId w:val="27"/>
  </w:num>
  <w:num w:numId="9">
    <w:abstractNumId w:val="7"/>
  </w:num>
  <w:num w:numId="10">
    <w:abstractNumId w:val="31"/>
  </w:num>
  <w:num w:numId="11">
    <w:abstractNumId w:val="14"/>
  </w:num>
  <w:num w:numId="12">
    <w:abstractNumId w:val="24"/>
  </w:num>
  <w:num w:numId="13">
    <w:abstractNumId w:val="6"/>
  </w:num>
  <w:num w:numId="14">
    <w:abstractNumId w:val="30"/>
  </w:num>
  <w:num w:numId="15">
    <w:abstractNumId w:val="10"/>
  </w:num>
  <w:num w:numId="16">
    <w:abstractNumId w:val="19"/>
  </w:num>
  <w:num w:numId="17">
    <w:abstractNumId w:val="12"/>
  </w:num>
  <w:num w:numId="18">
    <w:abstractNumId w:val="28"/>
  </w:num>
  <w:num w:numId="19">
    <w:abstractNumId w:val="0"/>
  </w:num>
  <w:num w:numId="20">
    <w:abstractNumId w:val="23"/>
  </w:num>
  <w:num w:numId="21">
    <w:abstractNumId w:val="9"/>
  </w:num>
  <w:num w:numId="22">
    <w:abstractNumId w:val="21"/>
  </w:num>
  <w:num w:numId="23">
    <w:abstractNumId w:val="25"/>
  </w:num>
  <w:num w:numId="24">
    <w:abstractNumId w:val="15"/>
  </w:num>
  <w:num w:numId="25">
    <w:abstractNumId w:val="11"/>
  </w:num>
  <w:num w:numId="26">
    <w:abstractNumId w:val="18"/>
  </w:num>
  <w:num w:numId="27">
    <w:abstractNumId w:val="26"/>
  </w:num>
  <w:num w:numId="28">
    <w:abstractNumId w:val="8"/>
  </w:num>
  <w:num w:numId="29">
    <w:abstractNumId w:val="16"/>
  </w:num>
  <w:num w:numId="30">
    <w:abstractNumId w:val="5"/>
  </w:num>
  <w:num w:numId="31">
    <w:abstractNumId w:val="3"/>
  </w:num>
  <w:num w:numId="3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88"/>
    <w:rsid w:val="00000032"/>
    <w:rsid w:val="00000A17"/>
    <w:rsid w:val="00000EA8"/>
    <w:rsid w:val="00001700"/>
    <w:rsid w:val="000065E1"/>
    <w:rsid w:val="000067F6"/>
    <w:rsid w:val="00012B62"/>
    <w:rsid w:val="00013399"/>
    <w:rsid w:val="00014D2E"/>
    <w:rsid w:val="00015458"/>
    <w:rsid w:val="00015CFC"/>
    <w:rsid w:val="00016394"/>
    <w:rsid w:val="000254FC"/>
    <w:rsid w:val="00025837"/>
    <w:rsid w:val="00025D5F"/>
    <w:rsid w:val="00027343"/>
    <w:rsid w:val="00027643"/>
    <w:rsid w:val="00033659"/>
    <w:rsid w:val="0003434E"/>
    <w:rsid w:val="000346A3"/>
    <w:rsid w:val="00034ADB"/>
    <w:rsid w:val="00035C93"/>
    <w:rsid w:val="00036C28"/>
    <w:rsid w:val="00042C96"/>
    <w:rsid w:val="00043183"/>
    <w:rsid w:val="00044399"/>
    <w:rsid w:val="0004779F"/>
    <w:rsid w:val="0004799A"/>
    <w:rsid w:val="00047EF4"/>
    <w:rsid w:val="000526A0"/>
    <w:rsid w:val="000561BF"/>
    <w:rsid w:val="000613F3"/>
    <w:rsid w:val="00061ABA"/>
    <w:rsid w:val="00061BF9"/>
    <w:rsid w:val="000649F9"/>
    <w:rsid w:val="00065A68"/>
    <w:rsid w:val="00065CEB"/>
    <w:rsid w:val="00066A46"/>
    <w:rsid w:val="0006702A"/>
    <w:rsid w:val="00067333"/>
    <w:rsid w:val="00067DB9"/>
    <w:rsid w:val="00070F27"/>
    <w:rsid w:val="00070FA7"/>
    <w:rsid w:val="000712E1"/>
    <w:rsid w:val="00072FF6"/>
    <w:rsid w:val="0007370C"/>
    <w:rsid w:val="0007421A"/>
    <w:rsid w:val="00075889"/>
    <w:rsid w:val="00076ACF"/>
    <w:rsid w:val="000805AE"/>
    <w:rsid w:val="00080AC6"/>
    <w:rsid w:val="00080BF6"/>
    <w:rsid w:val="0008156B"/>
    <w:rsid w:val="00081E00"/>
    <w:rsid w:val="00082650"/>
    <w:rsid w:val="00083B6B"/>
    <w:rsid w:val="00087B01"/>
    <w:rsid w:val="00090D3A"/>
    <w:rsid w:val="00094B86"/>
    <w:rsid w:val="00094C9A"/>
    <w:rsid w:val="000A19C1"/>
    <w:rsid w:val="000A281E"/>
    <w:rsid w:val="000A3789"/>
    <w:rsid w:val="000A3D3F"/>
    <w:rsid w:val="000A7976"/>
    <w:rsid w:val="000B1311"/>
    <w:rsid w:val="000B3A52"/>
    <w:rsid w:val="000B449F"/>
    <w:rsid w:val="000C306D"/>
    <w:rsid w:val="000C50D9"/>
    <w:rsid w:val="000C612C"/>
    <w:rsid w:val="000C6781"/>
    <w:rsid w:val="000C7B04"/>
    <w:rsid w:val="000C7BE3"/>
    <w:rsid w:val="000D2955"/>
    <w:rsid w:val="000D2CAF"/>
    <w:rsid w:val="000D30B9"/>
    <w:rsid w:val="000D3354"/>
    <w:rsid w:val="000D3388"/>
    <w:rsid w:val="000D3F59"/>
    <w:rsid w:val="000E6E74"/>
    <w:rsid w:val="000F6447"/>
    <w:rsid w:val="000F7FDB"/>
    <w:rsid w:val="00100C5A"/>
    <w:rsid w:val="0010319F"/>
    <w:rsid w:val="00103EB0"/>
    <w:rsid w:val="00106732"/>
    <w:rsid w:val="00106804"/>
    <w:rsid w:val="00106DB0"/>
    <w:rsid w:val="00107BFE"/>
    <w:rsid w:val="00117136"/>
    <w:rsid w:val="00120D8E"/>
    <w:rsid w:val="00125107"/>
    <w:rsid w:val="00127A72"/>
    <w:rsid w:val="00130E20"/>
    <w:rsid w:val="00131799"/>
    <w:rsid w:val="0013770F"/>
    <w:rsid w:val="00141189"/>
    <w:rsid w:val="001415B9"/>
    <w:rsid w:val="00141CAE"/>
    <w:rsid w:val="001437C3"/>
    <w:rsid w:val="00143BB3"/>
    <w:rsid w:val="001463F7"/>
    <w:rsid w:val="00150B46"/>
    <w:rsid w:val="001516FE"/>
    <w:rsid w:val="0015208C"/>
    <w:rsid w:val="00152499"/>
    <w:rsid w:val="00154D51"/>
    <w:rsid w:val="001563C8"/>
    <w:rsid w:val="00156CD6"/>
    <w:rsid w:val="00156EAB"/>
    <w:rsid w:val="0015714B"/>
    <w:rsid w:val="0015790C"/>
    <w:rsid w:val="00161A28"/>
    <w:rsid w:val="00163171"/>
    <w:rsid w:val="0016403C"/>
    <w:rsid w:val="00166808"/>
    <w:rsid w:val="00167E8C"/>
    <w:rsid w:val="001721EA"/>
    <w:rsid w:val="00173308"/>
    <w:rsid w:val="00176173"/>
    <w:rsid w:val="00177488"/>
    <w:rsid w:val="0017783B"/>
    <w:rsid w:val="00181587"/>
    <w:rsid w:val="0018202B"/>
    <w:rsid w:val="00191D98"/>
    <w:rsid w:val="001928F9"/>
    <w:rsid w:val="0019657A"/>
    <w:rsid w:val="001965B8"/>
    <w:rsid w:val="001A3DF5"/>
    <w:rsid w:val="001A4C10"/>
    <w:rsid w:val="001A5DB9"/>
    <w:rsid w:val="001B0CF8"/>
    <w:rsid w:val="001B123C"/>
    <w:rsid w:val="001B1E1C"/>
    <w:rsid w:val="001B23DC"/>
    <w:rsid w:val="001B50B1"/>
    <w:rsid w:val="001B60C1"/>
    <w:rsid w:val="001C1EB0"/>
    <w:rsid w:val="001C20FC"/>
    <w:rsid w:val="001C2B17"/>
    <w:rsid w:val="001C3B64"/>
    <w:rsid w:val="001C6191"/>
    <w:rsid w:val="001D3000"/>
    <w:rsid w:val="001D31C2"/>
    <w:rsid w:val="001D4FF3"/>
    <w:rsid w:val="001D6B6D"/>
    <w:rsid w:val="001D71F1"/>
    <w:rsid w:val="001D730D"/>
    <w:rsid w:val="001E22F2"/>
    <w:rsid w:val="001E4948"/>
    <w:rsid w:val="001F056E"/>
    <w:rsid w:val="001F10BC"/>
    <w:rsid w:val="001F273B"/>
    <w:rsid w:val="001F2B21"/>
    <w:rsid w:val="00200C56"/>
    <w:rsid w:val="0020208D"/>
    <w:rsid w:val="0020247D"/>
    <w:rsid w:val="0020250E"/>
    <w:rsid w:val="002029C0"/>
    <w:rsid w:val="00203F1A"/>
    <w:rsid w:val="00207EFA"/>
    <w:rsid w:val="0021062A"/>
    <w:rsid w:val="00211E07"/>
    <w:rsid w:val="00212F94"/>
    <w:rsid w:val="0021333A"/>
    <w:rsid w:val="00214392"/>
    <w:rsid w:val="00214B1D"/>
    <w:rsid w:val="00215812"/>
    <w:rsid w:val="00215DDA"/>
    <w:rsid w:val="0022005B"/>
    <w:rsid w:val="00221431"/>
    <w:rsid w:val="002225DE"/>
    <w:rsid w:val="00227313"/>
    <w:rsid w:val="00227EAA"/>
    <w:rsid w:val="00231101"/>
    <w:rsid w:val="002323EA"/>
    <w:rsid w:val="00235834"/>
    <w:rsid w:val="002368BD"/>
    <w:rsid w:val="0024017C"/>
    <w:rsid w:val="00240B89"/>
    <w:rsid w:val="0024109B"/>
    <w:rsid w:val="00241A4A"/>
    <w:rsid w:val="00241E04"/>
    <w:rsid w:val="00247042"/>
    <w:rsid w:val="002475C8"/>
    <w:rsid w:val="00247F4B"/>
    <w:rsid w:val="00257182"/>
    <w:rsid w:val="00260158"/>
    <w:rsid w:val="00262107"/>
    <w:rsid w:val="0026380E"/>
    <w:rsid w:val="00263E87"/>
    <w:rsid w:val="00265E63"/>
    <w:rsid w:val="00266524"/>
    <w:rsid w:val="00267348"/>
    <w:rsid w:val="00267B92"/>
    <w:rsid w:val="0027129F"/>
    <w:rsid w:val="002766C1"/>
    <w:rsid w:val="00276C50"/>
    <w:rsid w:val="0028202F"/>
    <w:rsid w:val="00285E40"/>
    <w:rsid w:val="00287D06"/>
    <w:rsid w:val="00290168"/>
    <w:rsid w:val="00290922"/>
    <w:rsid w:val="002940AC"/>
    <w:rsid w:val="00296369"/>
    <w:rsid w:val="00296AEE"/>
    <w:rsid w:val="002976D5"/>
    <w:rsid w:val="002A229B"/>
    <w:rsid w:val="002A28A5"/>
    <w:rsid w:val="002A5850"/>
    <w:rsid w:val="002B1ABF"/>
    <w:rsid w:val="002B34D2"/>
    <w:rsid w:val="002C09D2"/>
    <w:rsid w:val="002C1655"/>
    <w:rsid w:val="002C3404"/>
    <w:rsid w:val="002C37EA"/>
    <w:rsid w:val="002C62FE"/>
    <w:rsid w:val="002E0E06"/>
    <w:rsid w:val="002E4611"/>
    <w:rsid w:val="002E62BB"/>
    <w:rsid w:val="002E672A"/>
    <w:rsid w:val="002E7623"/>
    <w:rsid w:val="002F0FE9"/>
    <w:rsid w:val="002F3C3A"/>
    <w:rsid w:val="003034F5"/>
    <w:rsid w:val="00307201"/>
    <w:rsid w:val="00307647"/>
    <w:rsid w:val="00307F76"/>
    <w:rsid w:val="00310A6C"/>
    <w:rsid w:val="00311022"/>
    <w:rsid w:val="003112CC"/>
    <w:rsid w:val="00312B26"/>
    <w:rsid w:val="00312FC5"/>
    <w:rsid w:val="0031406D"/>
    <w:rsid w:val="00315501"/>
    <w:rsid w:val="00317024"/>
    <w:rsid w:val="00317341"/>
    <w:rsid w:val="003176DD"/>
    <w:rsid w:val="00320009"/>
    <w:rsid w:val="00323C15"/>
    <w:rsid w:val="00326A3F"/>
    <w:rsid w:val="00327045"/>
    <w:rsid w:val="00331EEC"/>
    <w:rsid w:val="003349C2"/>
    <w:rsid w:val="00335A09"/>
    <w:rsid w:val="00336983"/>
    <w:rsid w:val="00337D06"/>
    <w:rsid w:val="0034077A"/>
    <w:rsid w:val="00340963"/>
    <w:rsid w:val="0034235E"/>
    <w:rsid w:val="003439AA"/>
    <w:rsid w:val="00344B14"/>
    <w:rsid w:val="0034786D"/>
    <w:rsid w:val="003479CC"/>
    <w:rsid w:val="00352189"/>
    <w:rsid w:val="003526E7"/>
    <w:rsid w:val="00352A91"/>
    <w:rsid w:val="003550CA"/>
    <w:rsid w:val="00356B68"/>
    <w:rsid w:val="00356D4A"/>
    <w:rsid w:val="00365E46"/>
    <w:rsid w:val="0037108C"/>
    <w:rsid w:val="003710E6"/>
    <w:rsid w:val="00372399"/>
    <w:rsid w:val="00374F02"/>
    <w:rsid w:val="00383C54"/>
    <w:rsid w:val="0038451B"/>
    <w:rsid w:val="00384BE5"/>
    <w:rsid w:val="003866C3"/>
    <w:rsid w:val="003928A7"/>
    <w:rsid w:val="00392EDB"/>
    <w:rsid w:val="003930D8"/>
    <w:rsid w:val="0039356F"/>
    <w:rsid w:val="003968E6"/>
    <w:rsid w:val="003A08D7"/>
    <w:rsid w:val="003A2237"/>
    <w:rsid w:val="003A3D08"/>
    <w:rsid w:val="003A4454"/>
    <w:rsid w:val="003A5444"/>
    <w:rsid w:val="003A7474"/>
    <w:rsid w:val="003B0026"/>
    <w:rsid w:val="003B0593"/>
    <w:rsid w:val="003B1211"/>
    <w:rsid w:val="003B2D87"/>
    <w:rsid w:val="003B3376"/>
    <w:rsid w:val="003B375C"/>
    <w:rsid w:val="003B39BA"/>
    <w:rsid w:val="003B4C6C"/>
    <w:rsid w:val="003C02B1"/>
    <w:rsid w:val="003C2087"/>
    <w:rsid w:val="003C22D5"/>
    <w:rsid w:val="003C4161"/>
    <w:rsid w:val="003D1817"/>
    <w:rsid w:val="003D2A84"/>
    <w:rsid w:val="003D3443"/>
    <w:rsid w:val="003D3FF8"/>
    <w:rsid w:val="003D436F"/>
    <w:rsid w:val="003D4DB3"/>
    <w:rsid w:val="003D4F10"/>
    <w:rsid w:val="003D5AF4"/>
    <w:rsid w:val="003D653D"/>
    <w:rsid w:val="003E15DC"/>
    <w:rsid w:val="003E15F7"/>
    <w:rsid w:val="003E363A"/>
    <w:rsid w:val="003E4341"/>
    <w:rsid w:val="003E5681"/>
    <w:rsid w:val="003E5BCF"/>
    <w:rsid w:val="003E6D2E"/>
    <w:rsid w:val="003F29A6"/>
    <w:rsid w:val="003F2D61"/>
    <w:rsid w:val="003F3EFF"/>
    <w:rsid w:val="003F6A2D"/>
    <w:rsid w:val="003F71DF"/>
    <w:rsid w:val="003F782A"/>
    <w:rsid w:val="003F79FE"/>
    <w:rsid w:val="0040178A"/>
    <w:rsid w:val="00402073"/>
    <w:rsid w:val="00406CD8"/>
    <w:rsid w:val="00410913"/>
    <w:rsid w:val="00410A7A"/>
    <w:rsid w:val="0041114B"/>
    <w:rsid w:val="00411686"/>
    <w:rsid w:val="00411706"/>
    <w:rsid w:val="00412A6F"/>
    <w:rsid w:val="00421EF6"/>
    <w:rsid w:val="004257B6"/>
    <w:rsid w:val="00425941"/>
    <w:rsid w:val="00427855"/>
    <w:rsid w:val="004304B3"/>
    <w:rsid w:val="0043091D"/>
    <w:rsid w:val="00434AE6"/>
    <w:rsid w:val="0043693D"/>
    <w:rsid w:val="00436C4F"/>
    <w:rsid w:val="00437A0C"/>
    <w:rsid w:val="0044210E"/>
    <w:rsid w:val="00446477"/>
    <w:rsid w:val="0044697A"/>
    <w:rsid w:val="00451425"/>
    <w:rsid w:val="0045166D"/>
    <w:rsid w:val="00451D16"/>
    <w:rsid w:val="00453C7B"/>
    <w:rsid w:val="00454643"/>
    <w:rsid w:val="00454C8A"/>
    <w:rsid w:val="00456580"/>
    <w:rsid w:val="00463ABE"/>
    <w:rsid w:val="00464965"/>
    <w:rsid w:val="00467C3C"/>
    <w:rsid w:val="004718AC"/>
    <w:rsid w:val="004729A0"/>
    <w:rsid w:val="00473699"/>
    <w:rsid w:val="004748AD"/>
    <w:rsid w:val="00474C80"/>
    <w:rsid w:val="00476235"/>
    <w:rsid w:val="00476B62"/>
    <w:rsid w:val="00477D4D"/>
    <w:rsid w:val="00483C92"/>
    <w:rsid w:val="00483E64"/>
    <w:rsid w:val="00485806"/>
    <w:rsid w:val="00485AEF"/>
    <w:rsid w:val="00487E82"/>
    <w:rsid w:val="00490279"/>
    <w:rsid w:val="00491098"/>
    <w:rsid w:val="00493EAE"/>
    <w:rsid w:val="0049434C"/>
    <w:rsid w:val="00494824"/>
    <w:rsid w:val="0049658C"/>
    <w:rsid w:val="004A1B98"/>
    <w:rsid w:val="004A33C6"/>
    <w:rsid w:val="004A4B14"/>
    <w:rsid w:val="004A4B2D"/>
    <w:rsid w:val="004A76BB"/>
    <w:rsid w:val="004B3D66"/>
    <w:rsid w:val="004B7302"/>
    <w:rsid w:val="004C1DE4"/>
    <w:rsid w:val="004C43DE"/>
    <w:rsid w:val="004C50DF"/>
    <w:rsid w:val="004D0B0A"/>
    <w:rsid w:val="004D14CC"/>
    <w:rsid w:val="004D295B"/>
    <w:rsid w:val="004D35F3"/>
    <w:rsid w:val="004D36B6"/>
    <w:rsid w:val="004D552F"/>
    <w:rsid w:val="004D6521"/>
    <w:rsid w:val="004D6DDD"/>
    <w:rsid w:val="004E1081"/>
    <w:rsid w:val="004E2CCB"/>
    <w:rsid w:val="004E2F1A"/>
    <w:rsid w:val="004E346E"/>
    <w:rsid w:val="004F5950"/>
    <w:rsid w:val="004F7CE2"/>
    <w:rsid w:val="0050232D"/>
    <w:rsid w:val="005036CF"/>
    <w:rsid w:val="00504881"/>
    <w:rsid w:val="00504C95"/>
    <w:rsid w:val="00506040"/>
    <w:rsid w:val="00506E8F"/>
    <w:rsid w:val="00507559"/>
    <w:rsid w:val="00510A64"/>
    <w:rsid w:val="00511020"/>
    <w:rsid w:val="0051441E"/>
    <w:rsid w:val="00515A0D"/>
    <w:rsid w:val="005163E0"/>
    <w:rsid w:val="0052171E"/>
    <w:rsid w:val="00522977"/>
    <w:rsid w:val="0052368F"/>
    <w:rsid w:val="0052379E"/>
    <w:rsid w:val="0052492D"/>
    <w:rsid w:val="005258A4"/>
    <w:rsid w:val="00527008"/>
    <w:rsid w:val="00530E60"/>
    <w:rsid w:val="005320EC"/>
    <w:rsid w:val="0053262D"/>
    <w:rsid w:val="005329AB"/>
    <w:rsid w:val="00532D36"/>
    <w:rsid w:val="00533105"/>
    <w:rsid w:val="00533D0D"/>
    <w:rsid w:val="00537123"/>
    <w:rsid w:val="00537DC6"/>
    <w:rsid w:val="005403AC"/>
    <w:rsid w:val="00542128"/>
    <w:rsid w:val="0054336D"/>
    <w:rsid w:val="00543DBA"/>
    <w:rsid w:val="005459B7"/>
    <w:rsid w:val="00547A08"/>
    <w:rsid w:val="00551768"/>
    <w:rsid w:val="00560135"/>
    <w:rsid w:val="00561913"/>
    <w:rsid w:val="00563297"/>
    <w:rsid w:val="0056380C"/>
    <w:rsid w:val="00563E12"/>
    <w:rsid w:val="00564477"/>
    <w:rsid w:val="00566661"/>
    <w:rsid w:val="005737A9"/>
    <w:rsid w:val="00574234"/>
    <w:rsid w:val="0057686C"/>
    <w:rsid w:val="005773FF"/>
    <w:rsid w:val="00580EC2"/>
    <w:rsid w:val="005820EE"/>
    <w:rsid w:val="00583F77"/>
    <w:rsid w:val="005845C6"/>
    <w:rsid w:val="0058577B"/>
    <w:rsid w:val="0058634C"/>
    <w:rsid w:val="00592707"/>
    <w:rsid w:val="00596A30"/>
    <w:rsid w:val="005A0DF9"/>
    <w:rsid w:val="005A1075"/>
    <w:rsid w:val="005A14CD"/>
    <w:rsid w:val="005A54DE"/>
    <w:rsid w:val="005A56E5"/>
    <w:rsid w:val="005B0130"/>
    <w:rsid w:val="005B2D90"/>
    <w:rsid w:val="005B2F6E"/>
    <w:rsid w:val="005B529B"/>
    <w:rsid w:val="005B5D53"/>
    <w:rsid w:val="005B714C"/>
    <w:rsid w:val="005B7655"/>
    <w:rsid w:val="005C0CA8"/>
    <w:rsid w:val="005C67A4"/>
    <w:rsid w:val="005C6C58"/>
    <w:rsid w:val="005D10CD"/>
    <w:rsid w:val="005D144E"/>
    <w:rsid w:val="005D260F"/>
    <w:rsid w:val="005D43A5"/>
    <w:rsid w:val="005E416D"/>
    <w:rsid w:val="005E6DC8"/>
    <w:rsid w:val="005E702F"/>
    <w:rsid w:val="005F0D57"/>
    <w:rsid w:val="005F29A0"/>
    <w:rsid w:val="005F2A74"/>
    <w:rsid w:val="005F3C5B"/>
    <w:rsid w:val="005F5210"/>
    <w:rsid w:val="005F6BF9"/>
    <w:rsid w:val="005F711C"/>
    <w:rsid w:val="005F790E"/>
    <w:rsid w:val="00601609"/>
    <w:rsid w:val="006061EF"/>
    <w:rsid w:val="00610126"/>
    <w:rsid w:val="006108BE"/>
    <w:rsid w:val="00612684"/>
    <w:rsid w:val="00617B6D"/>
    <w:rsid w:val="00621857"/>
    <w:rsid w:val="00621886"/>
    <w:rsid w:val="00625397"/>
    <w:rsid w:val="00626CFA"/>
    <w:rsid w:val="00630804"/>
    <w:rsid w:val="006314E9"/>
    <w:rsid w:val="00633604"/>
    <w:rsid w:val="00634876"/>
    <w:rsid w:val="00634C18"/>
    <w:rsid w:val="00635101"/>
    <w:rsid w:val="00636CCB"/>
    <w:rsid w:val="00637517"/>
    <w:rsid w:val="0064205F"/>
    <w:rsid w:val="006420EF"/>
    <w:rsid w:val="00642AB3"/>
    <w:rsid w:val="0064458E"/>
    <w:rsid w:val="0064535F"/>
    <w:rsid w:val="00647701"/>
    <w:rsid w:val="00647D5C"/>
    <w:rsid w:val="00652DD7"/>
    <w:rsid w:val="00653DB1"/>
    <w:rsid w:val="00654420"/>
    <w:rsid w:val="00655154"/>
    <w:rsid w:val="0065640B"/>
    <w:rsid w:val="00660568"/>
    <w:rsid w:val="00662F36"/>
    <w:rsid w:val="00663E12"/>
    <w:rsid w:val="00664033"/>
    <w:rsid w:val="006642B8"/>
    <w:rsid w:val="00665641"/>
    <w:rsid w:val="0066635E"/>
    <w:rsid w:val="006669C1"/>
    <w:rsid w:val="0066779F"/>
    <w:rsid w:val="00674863"/>
    <w:rsid w:val="00675041"/>
    <w:rsid w:val="006827ED"/>
    <w:rsid w:val="00682D6B"/>
    <w:rsid w:val="006850CF"/>
    <w:rsid w:val="00686934"/>
    <w:rsid w:val="0069002C"/>
    <w:rsid w:val="006907F6"/>
    <w:rsid w:val="00691FBB"/>
    <w:rsid w:val="006922B9"/>
    <w:rsid w:val="006930FE"/>
    <w:rsid w:val="0069540B"/>
    <w:rsid w:val="006A24B1"/>
    <w:rsid w:val="006A4961"/>
    <w:rsid w:val="006A6001"/>
    <w:rsid w:val="006A6CE3"/>
    <w:rsid w:val="006A725D"/>
    <w:rsid w:val="006B1887"/>
    <w:rsid w:val="006B1B3C"/>
    <w:rsid w:val="006B567D"/>
    <w:rsid w:val="006B67B8"/>
    <w:rsid w:val="006C2199"/>
    <w:rsid w:val="006C3796"/>
    <w:rsid w:val="006C381A"/>
    <w:rsid w:val="006C587C"/>
    <w:rsid w:val="006D53A3"/>
    <w:rsid w:val="006E0747"/>
    <w:rsid w:val="006E3712"/>
    <w:rsid w:val="006E5576"/>
    <w:rsid w:val="006E6701"/>
    <w:rsid w:val="006E7B47"/>
    <w:rsid w:val="006E7BCC"/>
    <w:rsid w:val="006F0645"/>
    <w:rsid w:val="006F204E"/>
    <w:rsid w:val="006F43AD"/>
    <w:rsid w:val="006F4845"/>
    <w:rsid w:val="007005F0"/>
    <w:rsid w:val="00700BFC"/>
    <w:rsid w:val="00702AB5"/>
    <w:rsid w:val="00703A69"/>
    <w:rsid w:val="00707E45"/>
    <w:rsid w:val="00710E81"/>
    <w:rsid w:val="00710EEF"/>
    <w:rsid w:val="00711A48"/>
    <w:rsid w:val="007159C5"/>
    <w:rsid w:val="00717732"/>
    <w:rsid w:val="00722412"/>
    <w:rsid w:val="007237FC"/>
    <w:rsid w:val="00723B6B"/>
    <w:rsid w:val="007250D1"/>
    <w:rsid w:val="0072592E"/>
    <w:rsid w:val="00727048"/>
    <w:rsid w:val="00730457"/>
    <w:rsid w:val="00730BB6"/>
    <w:rsid w:val="00732499"/>
    <w:rsid w:val="007341A0"/>
    <w:rsid w:val="00737139"/>
    <w:rsid w:val="007378FC"/>
    <w:rsid w:val="007413C2"/>
    <w:rsid w:val="00741AAE"/>
    <w:rsid w:val="00746E6E"/>
    <w:rsid w:val="00750D16"/>
    <w:rsid w:val="007526C0"/>
    <w:rsid w:val="0075319F"/>
    <w:rsid w:val="007534E8"/>
    <w:rsid w:val="0075697F"/>
    <w:rsid w:val="00760BAF"/>
    <w:rsid w:val="0076270E"/>
    <w:rsid w:val="00763FBB"/>
    <w:rsid w:val="00764791"/>
    <w:rsid w:val="007658AB"/>
    <w:rsid w:val="007668CC"/>
    <w:rsid w:val="0077119D"/>
    <w:rsid w:val="0077597A"/>
    <w:rsid w:val="007766FE"/>
    <w:rsid w:val="00776C6D"/>
    <w:rsid w:val="0078120C"/>
    <w:rsid w:val="007816DD"/>
    <w:rsid w:val="00782029"/>
    <w:rsid w:val="0078236C"/>
    <w:rsid w:val="00783599"/>
    <w:rsid w:val="007850C1"/>
    <w:rsid w:val="007857EE"/>
    <w:rsid w:val="00785B82"/>
    <w:rsid w:val="00785D07"/>
    <w:rsid w:val="00786210"/>
    <w:rsid w:val="00787843"/>
    <w:rsid w:val="00792EF5"/>
    <w:rsid w:val="0079316D"/>
    <w:rsid w:val="00796626"/>
    <w:rsid w:val="007A0ECB"/>
    <w:rsid w:val="007A37A3"/>
    <w:rsid w:val="007A6ACA"/>
    <w:rsid w:val="007A7B52"/>
    <w:rsid w:val="007B2357"/>
    <w:rsid w:val="007B3AA8"/>
    <w:rsid w:val="007B5D2B"/>
    <w:rsid w:val="007B72F9"/>
    <w:rsid w:val="007C1139"/>
    <w:rsid w:val="007C359C"/>
    <w:rsid w:val="007C51E4"/>
    <w:rsid w:val="007C7D80"/>
    <w:rsid w:val="007D2358"/>
    <w:rsid w:val="007D6152"/>
    <w:rsid w:val="007E1305"/>
    <w:rsid w:val="007E301B"/>
    <w:rsid w:val="007E6E28"/>
    <w:rsid w:val="007E70A5"/>
    <w:rsid w:val="007F1E59"/>
    <w:rsid w:val="007F2D86"/>
    <w:rsid w:val="00802239"/>
    <w:rsid w:val="00803B34"/>
    <w:rsid w:val="00806531"/>
    <w:rsid w:val="008065F2"/>
    <w:rsid w:val="0080723D"/>
    <w:rsid w:val="00810FF5"/>
    <w:rsid w:val="00812553"/>
    <w:rsid w:val="008151FD"/>
    <w:rsid w:val="008174E0"/>
    <w:rsid w:val="00817DE5"/>
    <w:rsid w:val="00822082"/>
    <w:rsid w:val="008221C3"/>
    <w:rsid w:val="00825C68"/>
    <w:rsid w:val="0082727D"/>
    <w:rsid w:val="008302D0"/>
    <w:rsid w:val="008307BB"/>
    <w:rsid w:val="00831A3D"/>
    <w:rsid w:val="00831E83"/>
    <w:rsid w:val="00834813"/>
    <w:rsid w:val="00834A4E"/>
    <w:rsid w:val="00834D18"/>
    <w:rsid w:val="0083508D"/>
    <w:rsid w:val="008415B1"/>
    <w:rsid w:val="008415B7"/>
    <w:rsid w:val="00843051"/>
    <w:rsid w:val="00847979"/>
    <w:rsid w:val="00847F53"/>
    <w:rsid w:val="00850552"/>
    <w:rsid w:val="008508DC"/>
    <w:rsid w:val="00852680"/>
    <w:rsid w:val="00852C69"/>
    <w:rsid w:val="0085307B"/>
    <w:rsid w:val="00860D00"/>
    <w:rsid w:val="00860D93"/>
    <w:rsid w:val="008713F8"/>
    <w:rsid w:val="00871EB3"/>
    <w:rsid w:val="00874C31"/>
    <w:rsid w:val="0087636D"/>
    <w:rsid w:val="008809A6"/>
    <w:rsid w:val="00882617"/>
    <w:rsid w:val="00883588"/>
    <w:rsid w:val="00883AA2"/>
    <w:rsid w:val="00884C8B"/>
    <w:rsid w:val="008870B9"/>
    <w:rsid w:val="0089063E"/>
    <w:rsid w:val="00891287"/>
    <w:rsid w:val="00892406"/>
    <w:rsid w:val="0089295E"/>
    <w:rsid w:val="00894923"/>
    <w:rsid w:val="008966F6"/>
    <w:rsid w:val="008A070F"/>
    <w:rsid w:val="008A2526"/>
    <w:rsid w:val="008A5228"/>
    <w:rsid w:val="008B206E"/>
    <w:rsid w:val="008B2965"/>
    <w:rsid w:val="008B3C28"/>
    <w:rsid w:val="008B4C91"/>
    <w:rsid w:val="008B5639"/>
    <w:rsid w:val="008B5A32"/>
    <w:rsid w:val="008B687D"/>
    <w:rsid w:val="008B6A46"/>
    <w:rsid w:val="008C02A5"/>
    <w:rsid w:val="008C122A"/>
    <w:rsid w:val="008C246B"/>
    <w:rsid w:val="008C2A78"/>
    <w:rsid w:val="008C36BE"/>
    <w:rsid w:val="008C3719"/>
    <w:rsid w:val="008D02AE"/>
    <w:rsid w:val="008D04CE"/>
    <w:rsid w:val="008D3348"/>
    <w:rsid w:val="008D4B4F"/>
    <w:rsid w:val="008D5C32"/>
    <w:rsid w:val="008E267D"/>
    <w:rsid w:val="008E53DE"/>
    <w:rsid w:val="008E6530"/>
    <w:rsid w:val="008E7331"/>
    <w:rsid w:val="008E7985"/>
    <w:rsid w:val="008F1051"/>
    <w:rsid w:val="008F4923"/>
    <w:rsid w:val="008F5899"/>
    <w:rsid w:val="008F621A"/>
    <w:rsid w:val="008F78C3"/>
    <w:rsid w:val="009031FF"/>
    <w:rsid w:val="00907089"/>
    <w:rsid w:val="00910F3F"/>
    <w:rsid w:val="00912903"/>
    <w:rsid w:val="009136D9"/>
    <w:rsid w:val="00914587"/>
    <w:rsid w:val="009205D9"/>
    <w:rsid w:val="00924B73"/>
    <w:rsid w:val="00925B3F"/>
    <w:rsid w:val="00926781"/>
    <w:rsid w:val="00927EA4"/>
    <w:rsid w:val="009313E2"/>
    <w:rsid w:val="00932A49"/>
    <w:rsid w:val="009330BA"/>
    <w:rsid w:val="00933E51"/>
    <w:rsid w:val="00934695"/>
    <w:rsid w:val="009356BE"/>
    <w:rsid w:val="009370E5"/>
    <w:rsid w:val="00937256"/>
    <w:rsid w:val="0094103D"/>
    <w:rsid w:val="00943F30"/>
    <w:rsid w:val="00943F63"/>
    <w:rsid w:val="00943FC2"/>
    <w:rsid w:val="0094469E"/>
    <w:rsid w:val="00945110"/>
    <w:rsid w:val="00945881"/>
    <w:rsid w:val="009458B2"/>
    <w:rsid w:val="00945CD0"/>
    <w:rsid w:val="00952AAF"/>
    <w:rsid w:val="00952AB2"/>
    <w:rsid w:val="00957723"/>
    <w:rsid w:val="00964497"/>
    <w:rsid w:val="0096634A"/>
    <w:rsid w:val="009669CF"/>
    <w:rsid w:val="00966F42"/>
    <w:rsid w:val="009707DB"/>
    <w:rsid w:val="00972269"/>
    <w:rsid w:val="00972B05"/>
    <w:rsid w:val="00976B99"/>
    <w:rsid w:val="009774A2"/>
    <w:rsid w:val="00981BC8"/>
    <w:rsid w:val="00981F92"/>
    <w:rsid w:val="00982C26"/>
    <w:rsid w:val="009832C6"/>
    <w:rsid w:val="009865FC"/>
    <w:rsid w:val="00987C9C"/>
    <w:rsid w:val="0099307F"/>
    <w:rsid w:val="009938DF"/>
    <w:rsid w:val="0099772A"/>
    <w:rsid w:val="009A2A1A"/>
    <w:rsid w:val="009A3DA6"/>
    <w:rsid w:val="009A692D"/>
    <w:rsid w:val="009A7DAB"/>
    <w:rsid w:val="009B06A7"/>
    <w:rsid w:val="009B15FA"/>
    <w:rsid w:val="009B2317"/>
    <w:rsid w:val="009C1195"/>
    <w:rsid w:val="009C4892"/>
    <w:rsid w:val="009C49F3"/>
    <w:rsid w:val="009C62D0"/>
    <w:rsid w:val="009C6313"/>
    <w:rsid w:val="009D03C1"/>
    <w:rsid w:val="009D0A67"/>
    <w:rsid w:val="009D12B9"/>
    <w:rsid w:val="009D1319"/>
    <w:rsid w:val="009D1856"/>
    <w:rsid w:val="009D52F4"/>
    <w:rsid w:val="009E1E5C"/>
    <w:rsid w:val="009E636F"/>
    <w:rsid w:val="009E682A"/>
    <w:rsid w:val="009E69E1"/>
    <w:rsid w:val="009E6FFA"/>
    <w:rsid w:val="009F1CF3"/>
    <w:rsid w:val="009F26F4"/>
    <w:rsid w:val="009F31C8"/>
    <w:rsid w:val="009F3CEE"/>
    <w:rsid w:val="009F3F7B"/>
    <w:rsid w:val="009F5D81"/>
    <w:rsid w:val="009F6AAB"/>
    <w:rsid w:val="009F79B0"/>
    <w:rsid w:val="00A005E0"/>
    <w:rsid w:val="00A00E1F"/>
    <w:rsid w:val="00A017ED"/>
    <w:rsid w:val="00A03373"/>
    <w:rsid w:val="00A057A3"/>
    <w:rsid w:val="00A13519"/>
    <w:rsid w:val="00A15301"/>
    <w:rsid w:val="00A15C54"/>
    <w:rsid w:val="00A15C5D"/>
    <w:rsid w:val="00A17C07"/>
    <w:rsid w:val="00A2453E"/>
    <w:rsid w:val="00A26D01"/>
    <w:rsid w:val="00A35C2A"/>
    <w:rsid w:val="00A428B8"/>
    <w:rsid w:val="00A4419C"/>
    <w:rsid w:val="00A452F5"/>
    <w:rsid w:val="00A46C7A"/>
    <w:rsid w:val="00A50B9B"/>
    <w:rsid w:val="00A525F4"/>
    <w:rsid w:val="00A547F9"/>
    <w:rsid w:val="00A548EB"/>
    <w:rsid w:val="00A54997"/>
    <w:rsid w:val="00A54FBD"/>
    <w:rsid w:val="00A61565"/>
    <w:rsid w:val="00A622D1"/>
    <w:rsid w:val="00A628FB"/>
    <w:rsid w:val="00A64402"/>
    <w:rsid w:val="00A647B0"/>
    <w:rsid w:val="00A65C7C"/>
    <w:rsid w:val="00A66CC1"/>
    <w:rsid w:val="00A715CA"/>
    <w:rsid w:val="00A731B5"/>
    <w:rsid w:val="00A758D8"/>
    <w:rsid w:val="00A821BD"/>
    <w:rsid w:val="00A86D4A"/>
    <w:rsid w:val="00A87249"/>
    <w:rsid w:val="00A905AE"/>
    <w:rsid w:val="00A90AA5"/>
    <w:rsid w:val="00A90F53"/>
    <w:rsid w:val="00A91C64"/>
    <w:rsid w:val="00A930E5"/>
    <w:rsid w:val="00A96EA0"/>
    <w:rsid w:val="00AA17BE"/>
    <w:rsid w:val="00AA20FA"/>
    <w:rsid w:val="00AA2801"/>
    <w:rsid w:val="00AA2D1D"/>
    <w:rsid w:val="00AA3866"/>
    <w:rsid w:val="00AA3D55"/>
    <w:rsid w:val="00AA4606"/>
    <w:rsid w:val="00AA6088"/>
    <w:rsid w:val="00AA6BFA"/>
    <w:rsid w:val="00AB56F2"/>
    <w:rsid w:val="00AB5F61"/>
    <w:rsid w:val="00AC0FB0"/>
    <w:rsid w:val="00AC4B73"/>
    <w:rsid w:val="00AD1359"/>
    <w:rsid w:val="00AD28EA"/>
    <w:rsid w:val="00AD4130"/>
    <w:rsid w:val="00AE3260"/>
    <w:rsid w:val="00AE5177"/>
    <w:rsid w:val="00AE537B"/>
    <w:rsid w:val="00AE6729"/>
    <w:rsid w:val="00AE7358"/>
    <w:rsid w:val="00AE7C67"/>
    <w:rsid w:val="00AE7CA4"/>
    <w:rsid w:val="00AE7F38"/>
    <w:rsid w:val="00AF1E07"/>
    <w:rsid w:val="00AF2E9A"/>
    <w:rsid w:val="00AF35A4"/>
    <w:rsid w:val="00AF39C3"/>
    <w:rsid w:val="00AF4048"/>
    <w:rsid w:val="00AF49E5"/>
    <w:rsid w:val="00AF534E"/>
    <w:rsid w:val="00B01EB4"/>
    <w:rsid w:val="00B02ED6"/>
    <w:rsid w:val="00B03E7A"/>
    <w:rsid w:val="00B04191"/>
    <w:rsid w:val="00B043A4"/>
    <w:rsid w:val="00B06AEC"/>
    <w:rsid w:val="00B07F09"/>
    <w:rsid w:val="00B104D8"/>
    <w:rsid w:val="00B10741"/>
    <w:rsid w:val="00B13228"/>
    <w:rsid w:val="00B14ADF"/>
    <w:rsid w:val="00B21BC4"/>
    <w:rsid w:val="00B22885"/>
    <w:rsid w:val="00B23140"/>
    <w:rsid w:val="00B23E14"/>
    <w:rsid w:val="00B252BB"/>
    <w:rsid w:val="00B26341"/>
    <w:rsid w:val="00B2672C"/>
    <w:rsid w:val="00B30A34"/>
    <w:rsid w:val="00B315C0"/>
    <w:rsid w:val="00B32E8F"/>
    <w:rsid w:val="00B37771"/>
    <w:rsid w:val="00B407C6"/>
    <w:rsid w:val="00B41BFF"/>
    <w:rsid w:val="00B446AB"/>
    <w:rsid w:val="00B44A0D"/>
    <w:rsid w:val="00B44F7C"/>
    <w:rsid w:val="00B46FC5"/>
    <w:rsid w:val="00B503F4"/>
    <w:rsid w:val="00B51252"/>
    <w:rsid w:val="00B5193B"/>
    <w:rsid w:val="00B52172"/>
    <w:rsid w:val="00B5477F"/>
    <w:rsid w:val="00B547B8"/>
    <w:rsid w:val="00B54975"/>
    <w:rsid w:val="00B57A75"/>
    <w:rsid w:val="00B605D1"/>
    <w:rsid w:val="00B630C5"/>
    <w:rsid w:val="00B63CCB"/>
    <w:rsid w:val="00B646F0"/>
    <w:rsid w:val="00B64E03"/>
    <w:rsid w:val="00B66FDF"/>
    <w:rsid w:val="00B71B08"/>
    <w:rsid w:val="00B73301"/>
    <w:rsid w:val="00B820D1"/>
    <w:rsid w:val="00B829C9"/>
    <w:rsid w:val="00B83737"/>
    <w:rsid w:val="00B85C42"/>
    <w:rsid w:val="00B87A11"/>
    <w:rsid w:val="00B87D1C"/>
    <w:rsid w:val="00B908D9"/>
    <w:rsid w:val="00B90ADE"/>
    <w:rsid w:val="00B92A48"/>
    <w:rsid w:val="00B933D9"/>
    <w:rsid w:val="00B93F27"/>
    <w:rsid w:val="00BA5504"/>
    <w:rsid w:val="00BA5E9F"/>
    <w:rsid w:val="00BA76DC"/>
    <w:rsid w:val="00BA7E5F"/>
    <w:rsid w:val="00BB02BB"/>
    <w:rsid w:val="00BB1271"/>
    <w:rsid w:val="00BB18E1"/>
    <w:rsid w:val="00BB240A"/>
    <w:rsid w:val="00BB3A92"/>
    <w:rsid w:val="00BB3E90"/>
    <w:rsid w:val="00BC16CF"/>
    <w:rsid w:val="00BC1954"/>
    <w:rsid w:val="00BC25FE"/>
    <w:rsid w:val="00BC3F8B"/>
    <w:rsid w:val="00BC4229"/>
    <w:rsid w:val="00BC457A"/>
    <w:rsid w:val="00BC4E5B"/>
    <w:rsid w:val="00BD0833"/>
    <w:rsid w:val="00BD3190"/>
    <w:rsid w:val="00BD40C0"/>
    <w:rsid w:val="00BD4133"/>
    <w:rsid w:val="00BD6464"/>
    <w:rsid w:val="00BD779A"/>
    <w:rsid w:val="00BD7B50"/>
    <w:rsid w:val="00BE065C"/>
    <w:rsid w:val="00BE4130"/>
    <w:rsid w:val="00BF0746"/>
    <w:rsid w:val="00BF0C3D"/>
    <w:rsid w:val="00BF48D5"/>
    <w:rsid w:val="00C00573"/>
    <w:rsid w:val="00C00B87"/>
    <w:rsid w:val="00C021AD"/>
    <w:rsid w:val="00C0442A"/>
    <w:rsid w:val="00C06FD8"/>
    <w:rsid w:val="00C078CA"/>
    <w:rsid w:val="00C11AB9"/>
    <w:rsid w:val="00C13BB6"/>
    <w:rsid w:val="00C163C9"/>
    <w:rsid w:val="00C17ECA"/>
    <w:rsid w:val="00C216C8"/>
    <w:rsid w:val="00C238C9"/>
    <w:rsid w:val="00C23BC5"/>
    <w:rsid w:val="00C2692B"/>
    <w:rsid w:val="00C26B27"/>
    <w:rsid w:val="00C2738A"/>
    <w:rsid w:val="00C328F3"/>
    <w:rsid w:val="00C346E5"/>
    <w:rsid w:val="00C35629"/>
    <w:rsid w:val="00C40272"/>
    <w:rsid w:val="00C4523E"/>
    <w:rsid w:val="00C479D9"/>
    <w:rsid w:val="00C50771"/>
    <w:rsid w:val="00C51B45"/>
    <w:rsid w:val="00C52250"/>
    <w:rsid w:val="00C5321D"/>
    <w:rsid w:val="00C6514F"/>
    <w:rsid w:val="00C6677A"/>
    <w:rsid w:val="00C67DEF"/>
    <w:rsid w:val="00C74B5D"/>
    <w:rsid w:val="00C75274"/>
    <w:rsid w:val="00C75A68"/>
    <w:rsid w:val="00C80832"/>
    <w:rsid w:val="00C81759"/>
    <w:rsid w:val="00C841F3"/>
    <w:rsid w:val="00C848AB"/>
    <w:rsid w:val="00C8538F"/>
    <w:rsid w:val="00C86498"/>
    <w:rsid w:val="00C902E7"/>
    <w:rsid w:val="00C9032A"/>
    <w:rsid w:val="00C9105A"/>
    <w:rsid w:val="00C92CCE"/>
    <w:rsid w:val="00C93713"/>
    <w:rsid w:val="00CA0743"/>
    <w:rsid w:val="00CA286B"/>
    <w:rsid w:val="00CA2A05"/>
    <w:rsid w:val="00CA2CD5"/>
    <w:rsid w:val="00CA3337"/>
    <w:rsid w:val="00CA4EB8"/>
    <w:rsid w:val="00CA567D"/>
    <w:rsid w:val="00CA575F"/>
    <w:rsid w:val="00CA6FAC"/>
    <w:rsid w:val="00CA7341"/>
    <w:rsid w:val="00CB0E99"/>
    <w:rsid w:val="00CB1B1B"/>
    <w:rsid w:val="00CB3042"/>
    <w:rsid w:val="00CB4EBD"/>
    <w:rsid w:val="00CB58BE"/>
    <w:rsid w:val="00CB6C41"/>
    <w:rsid w:val="00CB7755"/>
    <w:rsid w:val="00CC1623"/>
    <w:rsid w:val="00CC1742"/>
    <w:rsid w:val="00CC356C"/>
    <w:rsid w:val="00CC364C"/>
    <w:rsid w:val="00CC62FA"/>
    <w:rsid w:val="00CD2134"/>
    <w:rsid w:val="00CD269D"/>
    <w:rsid w:val="00CD461A"/>
    <w:rsid w:val="00CD7C6B"/>
    <w:rsid w:val="00CE06CE"/>
    <w:rsid w:val="00CE234F"/>
    <w:rsid w:val="00CE3C1C"/>
    <w:rsid w:val="00CE478F"/>
    <w:rsid w:val="00CE6690"/>
    <w:rsid w:val="00CE6717"/>
    <w:rsid w:val="00CE6A69"/>
    <w:rsid w:val="00CE7254"/>
    <w:rsid w:val="00CF07E4"/>
    <w:rsid w:val="00CF2EB0"/>
    <w:rsid w:val="00CF4FF8"/>
    <w:rsid w:val="00CF5BBF"/>
    <w:rsid w:val="00D01962"/>
    <w:rsid w:val="00D05CC2"/>
    <w:rsid w:val="00D06416"/>
    <w:rsid w:val="00D1159D"/>
    <w:rsid w:val="00D11CE1"/>
    <w:rsid w:val="00D12568"/>
    <w:rsid w:val="00D13A30"/>
    <w:rsid w:val="00D20287"/>
    <w:rsid w:val="00D21A47"/>
    <w:rsid w:val="00D21B23"/>
    <w:rsid w:val="00D2402C"/>
    <w:rsid w:val="00D24C4E"/>
    <w:rsid w:val="00D24FA9"/>
    <w:rsid w:val="00D25057"/>
    <w:rsid w:val="00D25295"/>
    <w:rsid w:val="00D2562A"/>
    <w:rsid w:val="00D25B5C"/>
    <w:rsid w:val="00D274A8"/>
    <w:rsid w:val="00D339ED"/>
    <w:rsid w:val="00D362E5"/>
    <w:rsid w:val="00D4009D"/>
    <w:rsid w:val="00D40B66"/>
    <w:rsid w:val="00D4111E"/>
    <w:rsid w:val="00D417F5"/>
    <w:rsid w:val="00D41C8E"/>
    <w:rsid w:val="00D42290"/>
    <w:rsid w:val="00D42674"/>
    <w:rsid w:val="00D45EF9"/>
    <w:rsid w:val="00D47C0B"/>
    <w:rsid w:val="00D5030E"/>
    <w:rsid w:val="00D54381"/>
    <w:rsid w:val="00D546EB"/>
    <w:rsid w:val="00D55CE2"/>
    <w:rsid w:val="00D57852"/>
    <w:rsid w:val="00D655ED"/>
    <w:rsid w:val="00D65C45"/>
    <w:rsid w:val="00D72072"/>
    <w:rsid w:val="00D736CC"/>
    <w:rsid w:val="00D74579"/>
    <w:rsid w:val="00D7648D"/>
    <w:rsid w:val="00D76750"/>
    <w:rsid w:val="00D77BCB"/>
    <w:rsid w:val="00D77E6C"/>
    <w:rsid w:val="00D8109D"/>
    <w:rsid w:val="00D8556E"/>
    <w:rsid w:val="00D921A4"/>
    <w:rsid w:val="00D930F3"/>
    <w:rsid w:val="00D95537"/>
    <w:rsid w:val="00DA0A3F"/>
    <w:rsid w:val="00DA1555"/>
    <w:rsid w:val="00DA375F"/>
    <w:rsid w:val="00DA4F5C"/>
    <w:rsid w:val="00DA541C"/>
    <w:rsid w:val="00DB2909"/>
    <w:rsid w:val="00DB4337"/>
    <w:rsid w:val="00DC14F0"/>
    <w:rsid w:val="00DC2968"/>
    <w:rsid w:val="00DC3DC0"/>
    <w:rsid w:val="00DC5270"/>
    <w:rsid w:val="00DC536D"/>
    <w:rsid w:val="00DC55B1"/>
    <w:rsid w:val="00DC6998"/>
    <w:rsid w:val="00DD138C"/>
    <w:rsid w:val="00DE1952"/>
    <w:rsid w:val="00DE302E"/>
    <w:rsid w:val="00DE679B"/>
    <w:rsid w:val="00DF310F"/>
    <w:rsid w:val="00DF7C66"/>
    <w:rsid w:val="00E001D5"/>
    <w:rsid w:val="00E02A9C"/>
    <w:rsid w:val="00E07F3D"/>
    <w:rsid w:val="00E12396"/>
    <w:rsid w:val="00E1239E"/>
    <w:rsid w:val="00E12468"/>
    <w:rsid w:val="00E14F98"/>
    <w:rsid w:val="00E16CAE"/>
    <w:rsid w:val="00E23F15"/>
    <w:rsid w:val="00E27134"/>
    <w:rsid w:val="00E3249A"/>
    <w:rsid w:val="00E3417D"/>
    <w:rsid w:val="00E36199"/>
    <w:rsid w:val="00E407AD"/>
    <w:rsid w:val="00E41288"/>
    <w:rsid w:val="00E42115"/>
    <w:rsid w:val="00E42750"/>
    <w:rsid w:val="00E437AD"/>
    <w:rsid w:val="00E448C0"/>
    <w:rsid w:val="00E45360"/>
    <w:rsid w:val="00E5188D"/>
    <w:rsid w:val="00E519D7"/>
    <w:rsid w:val="00E5315B"/>
    <w:rsid w:val="00E548F9"/>
    <w:rsid w:val="00E549B1"/>
    <w:rsid w:val="00E63538"/>
    <w:rsid w:val="00E638D1"/>
    <w:rsid w:val="00E65AFF"/>
    <w:rsid w:val="00E66DD4"/>
    <w:rsid w:val="00E66E92"/>
    <w:rsid w:val="00E71212"/>
    <w:rsid w:val="00E715DE"/>
    <w:rsid w:val="00E72CF2"/>
    <w:rsid w:val="00E85FDC"/>
    <w:rsid w:val="00E8695D"/>
    <w:rsid w:val="00E86F00"/>
    <w:rsid w:val="00E92434"/>
    <w:rsid w:val="00E92BA3"/>
    <w:rsid w:val="00E94FDF"/>
    <w:rsid w:val="00E95E12"/>
    <w:rsid w:val="00E9635D"/>
    <w:rsid w:val="00E96738"/>
    <w:rsid w:val="00E97399"/>
    <w:rsid w:val="00EA1472"/>
    <w:rsid w:val="00EA3DB2"/>
    <w:rsid w:val="00EA6BBB"/>
    <w:rsid w:val="00EB0BB2"/>
    <w:rsid w:val="00EB4FF6"/>
    <w:rsid w:val="00EB6B9F"/>
    <w:rsid w:val="00EB7A88"/>
    <w:rsid w:val="00EC2B14"/>
    <w:rsid w:val="00EC2BDF"/>
    <w:rsid w:val="00EC509C"/>
    <w:rsid w:val="00EC5A8D"/>
    <w:rsid w:val="00EC5C9D"/>
    <w:rsid w:val="00EC70BA"/>
    <w:rsid w:val="00ED28F4"/>
    <w:rsid w:val="00ED6783"/>
    <w:rsid w:val="00ED752F"/>
    <w:rsid w:val="00EE0560"/>
    <w:rsid w:val="00EE14A4"/>
    <w:rsid w:val="00EE5204"/>
    <w:rsid w:val="00EF1646"/>
    <w:rsid w:val="00EF189D"/>
    <w:rsid w:val="00EF2F86"/>
    <w:rsid w:val="00EF4121"/>
    <w:rsid w:val="00EF4755"/>
    <w:rsid w:val="00EF6286"/>
    <w:rsid w:val="00EF6A71"/>
    <w:rsid w:val="00F03346"/>
    <w:rsid w:val="00F04EC2"/>
    <w:rsid w:val="00F05782"/>
    <w:rsid w:val="00F11D80"/>
    <w:rsid w:val="00F13EFA"/>
    <w:rsid w:val="00F13F3D"/>
    <w:rsid w:val="00F15544"/>
    <w:rsid w:val="00F15CBE"/>
    <w:rsid w:val="00F15EB2"/>
    <w:rsid w:val="00F20207"/>
    <w:rsid w:val="00F20EBD"/>
    <w:rsid w:val="00F216A4"/>
    <w:rsid w:val="00F21CED"/>
    <w:rsid w:val="00F22A7A"/>
    <w:rsid w:val="00F274AE"/>
    <w:rsid w:val="00F27E39"/>
    <w:rsid w:val="00F32B4B"/>
    <w:rsid w:val="00F4266B"/>
    <w:rsid w:val="00F433F2"/>
    <w:rsid w:val="00F45155"/>
    <w:rsid w:val="00F46AC4"/>
    <w:rsid w:val="00F47AEC"/>
    <w:rsid w:val="00F53077"/>
    <w:rsid w:val="00F5383E"/>
    <w:rsid w:val="00F54916"/>
    <w:rsid w:val="00F60E2A"/>
    <w:rsid w:val="00F61A27"/>
    <w:rsid w:val="00F62969"/>
    <w:rsid w:val="00F63B45"/>
    <w:rsid w:val="00F64F35"/>
    <w:rsid w:val="00F65186"/>
    <w:rsid w:val="00F665EE"/>
    <w:rsid w:val="00F676BD"/>
    <w:rsid w:val="00F67F27"/>
    <w:rsid w:val="00F732B9"/>
    <w:rsid w:val="00F745D8"/>
    <w:rsid w:val="00F81CC7"/>
    <w:rsid w:val="00F824A9"/>
    <w:rsid w:val="00F8465B"/>
    <w:rsid w:val="00F856EC"/>
    <w:rsid w:val="00F912B6"/>
    <w:rsid w:val="00F9463D"/>
    <w:rsid w:val="00F94763"/>
    <w:rsid w:val="00F94BBD"/>
    <w:rsid w:val="00F94BE5"/>
    <w:rsid w:val="00F95956"/>
    <w:rsid w:val="00F95FA6"/>
    <w:rsid w:val="00F97BE9"/>
    <w:rsid w:val="00F97C6E"/>
    <w:rsid w:val="00FA0C13"/>
    <w:rsid w:val="00FA0CCA"/>
    <w:rsid w:val="00FA2ADC"/>
    <w:rsid w:val="00FA38ED"/>
    <w:rsid w:val="00FA42BB"/>
    <w:rsid w:val="00FA4D8A"/>
    <w:rsid w:val="00FA5EAA"/>
    <w:rsid w:val="00FA67AE"/>
    <w:rsid w:val="00FA6B2E"/>
    <w:rsid w:val="00FB0090"/>
    <w:rsid w:val="00FB20F1"/>
    <w:rsid w:val="00FB46C7"/>
    <w:rsid w:val="00FB4FDC"/>
    <w:rsid w:val="00FC2907"/>
    <w:rsid w:val="00FC3678"/>
    <w:rsid w:val="00FC444F"/>
    <w:rsid w:val="00FC5EE9"/>
    <w:rsid w:val="00FC6B24"/>
    <w:rsid w:val="00FC6DCF"/>
    <w:rsid w:val="00FC7614"/>
    <w:rsid w:val="00FD2578"/>
    <w:rsid w:val="00FD280C"/>
    <w:rsid w:val="00FD5008"/>
    <w:rsid w:val="00FD67CB"/>
    <w:rsid w:val="00FE2BC3"/>
    <w:rsid w:val="00FE5215"/>
    <w:rsid w:val="00FF2758"/>
    <w:rsid w:val="00FF351F"/>
    <w:rsid w:val="00FF4BE5"/>
    <w:rsid w:val="00FF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F089998-812A-436D-8C59-C6CB87CD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19C"/>
    <w:rPr>
      <w:lang w:val="kk-KZ"/>
    </w:rPr>
  </w:style>
  <w:style w:type="paragraph" w:styleId="2">
    <w:name w:val="heading 2"/>
    <w:basedOn w:val="a"/>
    <w:next w:val="a"/>
    <w:link w:val="20"/>
    <w:qFormat/>
    <w:rsid w:val="0020208D"/>
    <w:pPr>
      <w:keepNext/>
      <w:spacing w:after="0" w:line="240" w:lineRule="auto"/>
      <w:jc w:val="both"/>
      <w:outlineLvl w:val="1"/>
    </w:pPr>
    <w:rPr>
      <w:rFonts w:ascii="Times New Roman" w:eastAsia="Times New Roman" w:hAnsi="Times New Roman" w:cs="Times New Roman"/>
      <w:b/>
      <w:bCs/>
      <w:sz w:val="20"/>
      <w:szCs w:val="20"/>
      <w:lang w:val="en-GB" w:eastAsia="de-DE"/>
    </w:rPr>
  </w:style>
  <w:style w:type="paragraph" w:styleId="3">
    <w:name w:val="heading 3"/>
    <w:basedOn w:val="a"/>
    <w:next w:val="a"/>
    <w:link w:val="30"/>
    <w:qFormat/>
    <w:rsid w:val="0020208D"/>
    <w:pPr>
      <w:keepNext/>
      <w:spacing w:after="0" w:line="240" w:lineRule="auto"/>
      <w:outlineLvl w:val="2"/>
    </w:pPr>
    <w:rPr>
      <w:rFonts w:ascii="Times New Roman" w:eastAsia="Times New Roman" w:hAnsi="Times New Roman" w:cs="Times New Roman"/>
      <w:sz w:val="24"/>
      <w:szCs w:val="20"/>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005B"/>
    <w:rPr>
      <w:color w:val="0000FF" w:themeColor="hyperlink"/>
      <w:u w:val="single"/>
    </w:rPr>
  </w:style>
  <w:style w:type="paragraph" w:styleId="a4">
    <w:name w:val="List Paragraph"/>
    <w:basedOn w:val="a"/>
    <w:uiPriority w:val="34"/>
    <w:qFormat/>
    <w:rsid w:val="00CA286B"/>
    <w:pPr>
      <w:ind w:left="720"/>
      <w:contextualSpacing/>
    </w:pPr>
  </w:style>
  <w:style w:type="character" w:styleId="a5">
    <w:name w:val="FollowedHyperlink"/>
    <w:basedOn w:val="a0"/>
    <w:uiPriority w:val="99"/>
    <w:semiHidden/>
    <w:unhideWhenUsed/>
    <w:rsid w:val="000B449F"/>
    <w:rPr>
      <w:color w:val="800080" w:themeColor="followedHyperlink"/>
      <w:u w:val="single"/>
    </w:rPr>
  </w:style>
  <w:style w:type="paragraph" w:styleId="a6">
    <w:name w:val="footer"/>
    <w:basedOn w:val="a"/>
    <w:link w:val="a7"/>
    <w:unhideWhenUsed/>
    <w:rsid w:val="0049434C"/>
    <w:pPr>
      <w:tabs>
        <w:tab w:val="center" w:pos="4536"/>
        <w:tab w:val="right" w:pos="9072"/>
      </w:tabs>
      <w:spacing w:after="0" w:line="240" w:lineRule="auto"/>
    </w:pPr>
  </w:style>
  <w:style w:type="character" w:customStyle="1" w:styleId="a7">
    <w:name w:val="Нижний колонтитул Знак"/>
    <w:basedOn w:val="a0"/>
    <w:link w:val="a6"/>
    <w:uiPriority w:val="99"/>
    <w:rsid w:val="0049434C"/>
    <w:rPr>
      <w:lang w:val="kk-KZ"/>
    </w:rPr>
  </w:style>
  <w:style w:type="character" w:styleId="a8">
    <w:name w:val="page number"/>
    <w:basedOn w:val="a0"/>
    <w:uiPriority w:val="99"/>
    <w:semiHidden/>
    <w:unhideWhenUsed/>
    <w:rsid w:val="0049434C"/>
  </w:style>
  <w:style w:type="table" w:styleId="a9">
    <w:name w:val="Table Grid"/>
    <w:basedOn w:val="a1"/>
    <w:uiPriority w:val="59"/>
    <w:rsid w:val="00047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D752F"/>
    <w:pPr>
      <w:spacing w:after="0" w:line="240" w:lineRule="auto"/>
    </w:pPr>
    <w:rPr>
      <w:rFonts w:ascii="Lucida Grande" w:hAnsi="Lucida Grande" w:cs="Lucida Grande"/>
      <w:sz w:val="18"/>
      <w:szCs w:val="18"/>
    </w:rPr>
  </w:style>
  <w:style w:type="character" w:customStyle="1" w:styleId="ab">
    <w:name w:val="Текст выноски Знак"/>
    <w:basedOn w:val="a0"/>
    <w:link w:val="aa"/>
    <w:uiPriority w:val="99"/>
    <w:semiHidden/>
    <w:rsid w:val="00ED752F"/>
    <w:rPr>
      <w:rFonts w:ascii="Lucida Grande" w:hAnsi="Lucida Grande" w:cs="Lucida Grande"/>
      <w:sz w:val="18"/>
      <w:szCs w:val="18"/>
      <w:lang w:val="kk-KZ"/>
    </w:rPr>
  </w:style>
  <w:style w:type="paragraph" w:styleId="ac">
    <w:name w:val="footnote text"/>
    <w:basedOn w:val="a"/>
    <w:link w:val="ad"/>
    <w:uiPriority w:val="99"/>
    <w:unhideWhenUsed/>
    <w:rsid w:val="000A3D3F"/>
    <w:pPr>
      <w:spacing w:after="0" w:line="240" w:lineRule="auto"/>
    </w:pPr>
    <w:rPr>
      <w:rFonts w:eastAsiaTheme="minorEastAsia"/>
      <w:sz w:val="24"/>
      <w:szCs w:val="24"/>
      <w:lang w:val="nl-NL" w:eastAsia="nl-NL"/>
    </w:rPr>
  </w:style>
  <w:style w:type="character" w:customStyle="1" w:styleId="ad">
    <w:name w:val="Текст сноски Знак"/>
    <w:basedOn w:val="a0"/>
    <w:link w:val="ac"/>
    <w:uiPriority w:val="99"/>
    <w:rsid w:val="000A3D3F"/>
    <w:rPr>
      <w:rFonts w:eastAsiaTheme="minorEastAsia"/>
      <w:sz w:val="24"/>
      <w:szCs w:val="24"/>
      <w:lang w:val="nl-NL" w:eastAsia="nl-NL"/>
    </w:rPr>
  </w:style>
  <w:style w:type="character" w:styleId="ae">
    <w:name w:val="footnote reference"/>
    <w:basedOn w:val="a0"/>
    <w:uiPriority w:val="99"/>
    <w:unhideWhenUsed/>
    <w:rsid w:val="000A3D3F"/>
    <w:rPr>
      <w:vertAlign w:val="superscript"/>
    </w:rPr>
  </w:style>
  <w:style w:type="paragraph" w:styleId="af">
    <w:name w:val="No Spacing"/>
    <w:uiPriority w:val="1"/>
    <w:qFormat/>
    <w:rsid w:val="003479CC"/>
    <w:pPr>
      <w:spacing w:after="0" w:line="240" w:lineRule="auto"/>
    </w:pPr>
    <w:rPr>
      <w:rFonts w:eastAsiaTheme="minorEastAsia"/>
      <w:lang w:val="en-GB" w:eastAsia="ru-RU"/>
    </w:rPr>
  </w:style>
  <w:style w:type="character" w:styleId="af0">
    <w:name w:val="annotation reference"/>
    <w:basedOn w:val="a0"/>
    <w:uiPriority w:val="99"/>
    <w:semiHidden/>
    <w:unhideWhenUsed/>
    <w:rsid w:val="003C02B1"/>
    <w:rPr>
      <w:sz w:val="16"/>
      <w:szCs w:val="16"/>
    </w:rPr>
  </w:style>
  <w:style w:type="paragraph" w:styleId="af1">
    <w:name w:val="annotation text"/>
    <w:basedOn w:val="a"/>
    <w:link w:val="af2"/>
    <w:uiPriority w:val="99"/>
    <w:semiHidden/>
    <w:unhideWhenUsed/>
    <w:rsid w:val="003C02B1"/>
    <w:pPr>
      <w:spacing w:line="240" w:lineRule="auto"/>
    </w:pPr>
    <w:rPr>
      <w:sz w:val="20"/>
      <w:szCs w:val="20"/>
    </w:rPr>
  </w:style>
  <w:style w:type="character" w:customStyle="1" w:styleId="af2">
    <w:name w:val="Текст примечания Знак"/>
    <w:basedOn w:val="a0"/>
    <w:link w:val="af1"/>
    <w:uiPriority w:val="99"/>
    <w:semiHidden/>
    <w:rsid w:val="003C02B1"/>
    <w:rPr>
      <w:sz w:val="20"/>
      <w:szCs w:val="20"/>
      <w:lang w:val="kk-KZ"/>
    </w:rPr>
  </w:style>
  <w:style w:type="paragraph" w:styleId="af3">
    <w:name w:val="annotation subject"/>
    <w:basedOn w:val="af1"/>
    <w:next w:val="af1"/>
    <w:link w:val="af4"/>
    <w:uiPriority w:val="99"/>
    <w:semiHidden/>
    <w:unhideWhenUsed/>
    <w:rsid w:val="003C02B1"/>
    <w:rPr>
      <w:b/>
      <w:bCs/>
    </w:rPr>
  </w:style>
  <w:style w:type="character" w:customStyle="1" w:styleId="af4">
    <w:name w:val="Тема примечания Знак"/>
    <w:basedOn w:val="af2"/>
    <w:link w:val="af3"/>
    <w:uiPriority w:val="99"/>
    <w:semiHidden/>
    <w:rsid w:val="003C02B1"/>
    <w:rPr>
      <w:b/>
      <w:bCs/>
      <w:sz w:val="20"/>
      <w:szCs w:val="20"/>
      <w:lang w:val="kk-KZ"/>
    </w:rPr>
  </w:style>
  <w:style w:type="character" w:customStyle="1" w:styleId="20">
    <w:name w:val="Заголовок 2 Знак"/>
    <w:basedOn w:val="a0"/>
    <w:link w:val="2"/>
    <w:rsid w:val="0020208D"/>
    <w:rPr>
      <w:rFonts w:ascii="Times New Roman" w:eastAsia="Times New Roman" w:hAnsi="Times New Roman" w:cs="Times New Roman"/>
      <w:b/>
      <w:bCs/>
      <w:sz w:val="20"/>
      <w:szCs w:val="20"/>
      <w:lang w:val="en-GB" w:eastAsia="de-DE"/>
    </w:rPr>
  </w:style>
  <w:style w:type="character" w:customStyle="1" w:styleId="30">
    <w:name w:val="Заголовок 3 Знак"/>
    <w:basedOn w:val="a0"/>
    <w:link w:val="3"/>
    <w:rsid w:val="0020208D"/>
    <w:rPr>
      <w:rFonts w:ascii="Times New Roman" w:eastAsia="Times New Roman" w:hAnsi="Times New Roman" w:cs="Times New Roman"/>
      <w:sz w:val="24"/>
      <w:szCs w:val="20"/>
      <w:lang w:val="de-DE" w:eastAsia="de-DE"/>
    </w:rPr>
  </w:style>
  <w:style w:type="paragraph" w:customStyle="1" w:styleId="Achievement">
    <w:name w:val="Achievement"/>
    <w:next w:val="aa"/>
    <w:rsid w:val="0020208D"/>
  </w:style>
  <w:style w:type="paragraph" w:styleId="af5">
    <w:name w:val="caption"/>
    <w:basedOn w:val="a"/>
    <w:next w:val="a"/>
    <w:qFormat/>
    <w:rsid w:val="0020208D"/>
    <w:pPr>
      <w:overflowPunct w:val="0"/>
      <w:autoSpaceDE w:val="0"/>
      <w:autoSpaceDN w:val="0"/>
      <w:adjustRightInd w:val="0"/>
      <w:spacing w:after="0" w:line="240" w:lineRule="auto"/>
      <w:jc w:val="both"/>
      <w:textAlignment w:val="baseline"/>
    </w:pPr>
    <w:rPr>
      <w:rFonts w:ascii="Arial" w:eastAsia="SimSun" w:hAnsi="Arial" w:cs="Times New Roman"/>
      <w:b/>
      <w:bCs/>
      <w:spacing w:val="-5"/>
      <w:sz w:val="20"/>
      <w:szCs w:val="20"/>
      <w:lang w:val="en-GB" w:eastAsia="zh-CN"/>
    </w:rPr>
  </w:style>
  <w:style w:type="paragraph" w:customStyle="1" w:styleId="Tytu1">
    <w:name w:val="Tytuł1"/>
    <w:basedOn w:val="a"/>
    <w:rsid w:val="0020208D"/>
    <w:pPr>
      <w:suppressAutoHyphens/>
      <w:spacing w:after="0" w:line="230" w:lineRule="auto"/>
      <w:jc w:val="center"/>
    </w:pPr>
    <w:rPr>
      <w:rFonts w:ascii="Times New Roman" w:eastAsia="Times New Roman" w:hAnsi="Times New Roman" w:cs="Times New Roman"/>
      <w:b/>
      <w:sz w:val="32"/>
      <w:szCs w:val="20"/>
      <w:lang w:val="cs-CZ" w:eastAsia="cs-CZ"/>
    </w:rPr>
  </w:style>
  <w:style w:type="paragraph" w:customStyle="1" w:styleId="ECVRightColumn">
    <w:name w:val="_ECV_RightColumn"/>
    <w:basedOn w:val="a"/>
    <w:rsid w:val="0020208D"/>
    <w:pPr>
      <w:widowControl w:val="0"/>
      <w:suppressLineNumbers/>
      <w:suppressAutoHyphens/>
      <w:spacing w:before="62" w:after="0" w:line="240" w:lineRule="auto"/>
    </w:pPr>
    <w:rPr>
      <w:rFonts w:ascii="Arial" w:eastAsia="SimSun" w:hAnsi="Arial" w:cs="Mangal"/>
      <w:color w:val="404040"/>
      <w:spacing w:val="-6"/>
      <w:kern w:val="1"/>
      <w:sz w:val="16"/>
      <w:szCs w:val="24"/>
      <w:lang w:val="en-GB" w:eastAsia="hi-IN" w:bidi="hi-IN"/>
    </w:rPr>
  </w:style>
  <w:style w:type="paragraph" w:customStyle="1" w:styleId="ECVSectionDetails">
    <w:name w:val="_ECV_SectionDetails"/>
    <w:basedOn w:val="a"/>
    <w:rsid w:val="0020208D"/>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val="en-GB" w:eastAsia="hi-IN" w:bidi="hi-IN"/>
    </w:rPr>
  </w:style>
  <w:style w:type="paragraph" w:customStyle="1" w:styleId="ECVLeftDetails">
    <w:name w:val="_ECV_LeftDetails"/>
    <w:basedOn w:val="a"/>
    <w:rsid w:val="0020208D"/>
    <w:pPr>
      <w:widowControl w:val="0"/>
      <w:suppressLineNumbers/>
      <w:suppressAutoHyphens/>
      <w:spacing w:before="23" w:after="0" w:line="240" w:lineRule="auto"/>
      <w:ind w:right="283"/>
      <w:jc w:val="right"/>
    </w:pPr>
    <w:rPr>
      <w:rFonts w:ascii="Arial" w:eastAsia="SimSun" w:hAnsi="Arial" w:cs="Mangal"/>
      <w:color w:val="0E4194"/>
      <w:spacing w:val="-6"/>
      <w:kern w:val="1"/>
      <w:sz w:val="18"/>
      <w:szCs w:val="24"/>
      <w:lang w:val="en-GB" w:eastAsia="hi-IN" w:bidi="hi-IN"/>
    </w:rPr>
  </w:style>
  <w:style w:type="paragraph" w:customStyle="1" w:styleId="ECVLanguageHeading">
    <w:name w:val="_ECV_LanguageHeading"/>
    <w:basedOn w:val="ECVRightColumn"/>
    <w:rsid w:val="0020208D"/>
    <w:pPr>
      <w:spacing w:before="0"/>
      <w:jc w:val="center"/>
    </w:pPr>
    <w:rPr>
      <w:caps/>
      <w:color w:val="0E4194"/>
      <w:sz w:val="14"/>
    </w:rPr>
  </w:style>
  <w:style w:type="paragraph" w:customStyle="1" w:styleId="ECVLanguageSubHeading">
    <w:name w:val="_ECV_LanguageSubHeading"/>
    <w:basedOn w:val="ECVLanguageHeading"/>
    <w:rsid w:val="0020208D"/>
    <w:pPr>
      <w:spacing w:line="100" w:lineRule="atLeast"/>
    </w:pPr>
    <w:rPr>
      <w:caps w:val="0"/>
      <w:sz w:val="16"/>
    </w:rPr>
  </w:style>
  <w:style w:type="paragraph" w:customStyle="1" w:styleId="ECVLanguageLevel">
    <w:name w:val="_ECV_LanguageLevel"/>
    <w:basedOn w:val="ECVSectionDetails"/>
    <w:rsid w:val="0020208D"/>
    <w:pPr>
      <w:jc w:val="center"/>
      <w:textAlignment w:val="center"/>
    </w:pPr>
    <w:rPr>
      <w:caps/>
    </w:rPr>
  </w:style>
  <w:style w:type="paragraph" w:customStyle="1" w:styleId="ECVLanguageExplanation">
    <w:name w:val="_ECV_LanguageExplanation"/>
    <w:basedOn w:val="a"/>
    <w:rsid w:val="0020208D"/>
    <w:pPr>
      <w:widowControl w:val="0"/>
      <w:suppressAutoHyphens/>
      <w:autoSpaceDE w:val="0"/>
      <w:spacing w:after="0" w:line="100" w:lineRule="atLeast"/>
    </w:pPr>
    <w:rPr>
      <w:rFonts w:ascii="Arial" w:eastAsia="SimSun" w:hAnsi="Arial" w:cs="Mangal"/>
      <w:color w:val="0E4194"/>
      <w:spacing w:val="-6"/>
      <w:kern w:val="1"/>
      <w:sz w:val="15"/>
      <w:szCs w:val="24"/>
      <w:lang w:val="en-GB" w:eastAsia="hi-IN" w:bidi="hi-IN"/>
    </w:rPr>
  </w:style>
  <w:style w:type="paragraph" w:customStyle="1" w:styleId="ECVLanguageName">
    <w:name w:val="_ECV_LanguageName"/>
    <w:basedOn w:val="a"/>
    <w:rsid w:val="0020208D"/>
  </w:style>
  <w:style w:type="paragraph" w:styleId="af6">
    <w:name w:val="Body Text"/>
    <w:basedOn w:val="a"/>
    <w:link w:val="af7"/>
    <w:uiPriority w:val="99"/>
    <w:semiHidden/>
    <w:unhideWhenUsed/>
    <w:rsid w:val="0020208D"/>
    <w:pPr>
      <w:spacing w:after="120"/>
    </w:pPr>
  </w:style>
  <w:style w:type="character" w:customStyle="1" w:styleId="af7">
    <w:name w:val="Основной текст Знак"/>
    <w:basedOn w:val="a0"/>
    <w:link w:val="af6"/>
    <w:uiPriority w:val="99"/>
    <w:semiHidden/>
    <w:rsid w:val="0020208D"/>
    <w:rPr>
      <w:lang w:val="kk-KZ"/>
    </w:rPr>
  </w:style>
  <w:style w:type="paragraph" w:styleId="af8">
    <w:name w:val="Normal (Web)"/>
    <w:basedOn w:val="a"/>
    <w:uiPriority w:val="99"/>
    <w:semiHidden/>
    <w:unhideWhenUsed/>
    <w:rsid w:val="000C61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9">
    <w:name w:val="header"/>
    <w:basedOn w:val="a"/>
    <w:link w:val="afa"/>
    <w:uiPriority w:val="99"/>
    <w:unhideWhenUsed/>
    <w:rsid w:val="00454C8A"/>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454C8A"/>
    <w:rPr>
      <w:lang w:val="kk-KZ"/>
    </w:rPr>
  </w:style>
  <w:style w:type="character" w:customStyle="1" w:styleId="translation-chunk">
    <w:name w:val="translation-chunk"/>
    <w:basedOn w:val="a0"/>
    <w:rsid w:val="00FB46C7"/>
  </w:style>
  <w:style w:type="character" w:customStyle="1" w:styleId="alt-edited">
    <w:name w:val="alt-edited"/>
    <w:basedOn w:val="a0"/>
    <w:rsid w:val="00A42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2546">
      <w:bodyDiv w:val="1"/>
      <w:marLeft w:val="0"/>
      <w:marRight w:val="0"/>
      <w:marTop w:val="0"/>
      <w:marBottom w:val="0"/>
      <w:divBdr>
        <w:top w:val="none" w:sz="0" w:space="0" w:color="auto"/>
        <w:left w:val="none" w:sz="0" w:space="0" w:color="auto"/>
        <w:bottom w:val="none" w:sz="0" w:space="0" w:color="auto"/>
        <w:right w:val="none" w:sz="0" w:space="0" w:color="auto"/>
      </w:divBdr>
    </w:div>
    <w:div w:id="34937696">
      <w:bodyDiv w:val="1"/>
      <w:marLeft w:val="0"/>
      <w:marRight w:val="0"/>
      <w:marTop w:val="0"/>
      <w:marBottom w:val="0"/>
      <w:divBdr>
        <w:top w:val="none" w:sz="0" w:space="0" w:color="auto"/>
        <w:left w:val="none" w:sz="0" w:space="0" w:color="auto"/>
        <w:bottom w:val="none" w:sz="0" w:space="0" w:color="auto"/>
        <w:right w:val="none" w:sz="0" w:space="0" w:color="auto"/>
      </w:divBdr>
    </w:div>
    <w:div w:id="40984520">
      <w:bodyDiv w:val="1"/>
      <w:marLeft w:val="0"/>
      <w:marRight w:val="0"/>
      <w:marTop w:val="0"/>
      <w:marBottom w:val="0"/>
      <w:divBdr>
        <w:top w:val="none" w:sz="0" w:space="0" w:color="auto"/>
        <w:left w:val="none" w:sz="0" w:space="0" w:color="auto"/>
        <w:bottom w:val="none" w:sz="0" w:space="0" w:color="auto"/>
        <w:right w:val="none" w:sz="0" w:space="0" w:color="auto"/>
      </w:divBdr>
    </w:div>
    <w:div w:id="69233063">
      <w:bodyDiv w:val="1"/>
      <w:marLeft w:val="0"/>
      <w:marRight w:val="0"/>
      <w:marTop w:val="0"/>
      <w:marBottom w:val="0"/>
      <w:divBdr>
        <w:top w:val="none" w:sz="0" w:space="0" w:color="auto"/>
        <w:left w:val="none" w:sz="0" w:space="0" w:color="auto"/>
        <w:bottom w:val="none" w:sz="0" w:space="0" w:color="auto"/>
        <w:right w:val="none" w:sz="0" w:space="0" w:color="auto"/>
      </w:divBdr>
    </w:div>
    <w:div w:id="117797531">
      <w:bodyDiv w:val="1"/>
      <w:marLeft w:val="0"/>
      <w:marRight w:val="0"/>
      <w:marTop w:val="0"/>
      <w:marBottom w:val="0"/>
      <w:divBdr>
        <w:top w:val="none" w:sz="0" w:space="0" w:color="auto"/>
        <w:left w:val="none" w:sz="0" w:space="0" w:color="auto"/>
        <w:bottom w:val="none" w:sz="0" w:space="0" w:color="auto"/>
        <w:right w:val="none" w:sz="0" w:space="0" w:color="auto"/>
      </w:divBdr>
    </w:div>
    <w:div w:id="461769746">
      <w:bodyDiv w:val="1"/>
      <w:marLeft w:val="0"/>
      <w:marRight w:val="0"/>
      <w:marTop w:val="0"/>
      <w:marBottom w:val="0"/>
      <w:divBdr>
        <w:top w:val="none" w:sz="0" w:space="0" w:color="auto"/>
        <w:left w:val="none" w:sz="0" w:space="0" w:color="auto"/>
        <w:bottom w:val="none" w:sz="0" w:space="0" w:color="auto"/>
        <w:right w:val="none" w:sz="0" w:space="0" w:color="auto"/>
      </w:divBdr>
    </w:div>
    <w:div w:id="660352634">
      <w:bodyDiv w:val="1"/>
      <w:marLeft w:val="0"/>
      <w:marRight w:val="0"/>
      <w:marTop w:val="0"/>
      <w:marBottom w:val="0"/>
      <w:divBdr>
        <w:top w:val="none" w:sz="0" w:space="0" w:color="auto"/>
        <w:left w:val="none" w:sz="0" w:space="0" w:color="auto"/>
        <w:bottom w:val="none" w:sz="0" w:space="0" w:color="auto"/>
        <w:right w:val="none" w:sz="0" w:space="0" w:color="auto"/>
      </w:divBdr>
    </w:div>
    <w:div w:id="851452960">
      <w:bodyDiv w:val="1"/>
      <w:marLeft w:val="0"/>
      <w:marRight w:val="0"/>
      <w:marTop w:val="0"/>
      <w:marBottom w:val="0"/>
      <w:divBdr>
        <w:top w:val="none" w:sz="0" w:space="0" w:color="auto"/>
        <w:left w:val="none" w:sz="0" w:space="0" w:color="auto"/>
        <w:bottom w:val="none" w:sz="0" w:space="0" w:color="auto"/>
        <w:right w:val="none" w:sz="0" w:space="0" w:color="auto"/>
      </w:divBdr>
    </w:div>
    <w:div w:id="1091853456">
      <w:bodyDiv w:val="1"/>
      <w:marLeft w:val="0"/>
      <w:marRight w:val="0"/>
      <w:marTop w:val="0"/>
      <w:marBottom w:val="0"/>
      <w:divBdr>
        <w:top w:val="none" w:sz="0" w:space="0" w:color="auto"/>
        <w:left w:val="none" w:sz="0" w:space="0" w:color="auto"/>
        <w:bottom w:val="none" w:sz="0" w:space="0" w:color="auto"/>
        <w:right w:val="none" w:sz="0" w:space="0" w:color="auto"/>
      </w:divBdr>
    </w:div>
    <w:div w:id="1348368199">
      <w:bodyDiv w:val="1"/>
      <w:marLeft w:val="0"/>
      <w:marRight w:val="0"/>
      <w:marTop w:val="0"/>
      <w:marBottom w:val="0"/>
      <w:divBdr>
        <w:top w:val="none" w:sz="0" w:space="0" w:color="auto"/>
        <w:left w:val="none" w:sz="0" w:space="0" w:color="auto"/>
        <w:bottom w:val="none" w:sz="0" w:space="0" w:color="auto"/>
        <w:right w:val="none" w:sz="0" w:space="0" w:color="auto"/>
      </w:divBdr>
    </w:div>
    <w:div w:id="1492481657">
      <w:bodyDiv w:val="1"/>
      <w:marLeft w:val="0"/>
      <w:marRight w:val="0"/>
      <w:marTop w:val="0"/>
      <w:marBottom w:val="0"/>
      <w:divBdr>
        <w:top w:val="none" w:sz="0" w:space="0" w:color="auto"/>
        <w:left w:val="none" w:sz="0" w:space="0" w:color="auto"/>
        <w:bottom w:val="none" w:sz="0" w:space="0" w:color="auto"/>
        <w:right w:val="none" w:sz="0" w:space="0" w:color="auto"/>
      </w:divBdr>
    </w:div>
    <w:div w:id="1509976734">
      <w:bodyDiv w:val="1"/>
      <w:marLeft w:val="0"/>
      <w:marRight w:val="0"/>
      <w:marTop w:val="0"/>
      <w:marBottom w:val="0"/>
      <w:divBdr>
        <w:top w:val="none" w:sz="0" w:space="0" w:color="auto"/>
        <w:left w:val="none" w:sz="0" w:space="0" w:color="auto"/>
        <w:bottom w:val="none" w:sz="0" w:space="0" w:color="auto"/>
        <w:right w:val="none" w:sz="0" w:space="0" w:color="auto"/>
      </w:divBdr>
    </w:div>
    <w:div w:id="1708943513">
      <w:bodyDiv w:val="1"/>
      <w:marLeft w:val="0"/>
      <w:marRight w:val="0"/>
      <w:marTop w:val="0"/>
      <w:marBottom w:val="0"/>
      <w:divBdr>
        <w:top w:val="none" w:sz="0" w:space="0" w:color="auto"/>
        <w:left w:val="none" w:sz="0" w:space="0" w:color="auto"/>
        <w:bottom w:val="none" w:sz="0" w:space="0" w:color="auto"/>
        <w:right w:val="none" w:sz="0" w:space="0" w:color="auto"/>
      </w:divBdr>
    </w:div>
    <w:div w:id="1998530561">
      <w:bodyDiv w:val="1"/>
      <w:marLeft w:val="0"/>
      <w:marRight w:val="0"/>
      <w:marTop w:val="0"/>
      <w:marBottom w:val="0"/>
      <w:divBdr>
        <w:top w:val="none" w:sz="0" w:space="0" w:color="auto"/>
        <w:left w:val="none" w:sz="0" w:space="0" w:color="auto"/>
        <w:bottom w:val="none" w:sz="0" w:space="0" w:color="auto"/>
        <w:right w:val="none" w:sz="0" w:space="0" w:color="auto"/>
      </w:divBdr>
    </w:div>
    <w:div w:id="2000495711">
      <w:bodyDiv w:val="1"/>
      <w:marLeft w:val="0"/>
      <w:marRight w:val="0"/>
      <w:marTop w:val="0"/>
      <w:marBottom w:val="0"/>
      <w:divBdr>
        <w:top w:val="none" w:sz="0" w:space="0" w:color="auto"/>
        <w:left w:val="none" w:sz="0" w:space="0" w:color="auto"/>
        <w:bottom w:val="none" w:sz="0" w:space="0" w:color="auto"/>
        <w:right w:val="none" w:sz="0" w:space="0" w:color="auto"/>
      </w:divBdr>
    </w:div>
    <w:div w:id="20236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B5B54-A9DB-41BF-83AD-81EBDC4C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User-231</dc:creator>
  <cp:lastModifiedBy>Акбота Мулкибаева</cp:lastModifiedBy>
  <cp:revision>2</cp:revision>
  <cp:lastPrinted>2016-03-03T14:16:00Z</cp:lastPrinted>
  <dcterms:created xsi:type="dcterms:W3CDTF">2016-05-18T10:32:00Z</dcterms:created>
  <dcterms:modified xsi:type="dcterms:W3CDTF">2016-05-18T10:32:00Z</dcterms:modified>
</cp:coreProperties>
</file>